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55" w:rsidRDefault="391473BF" w:rsidP="046953EF">
      <w:pPr>
        <w:pStyle w:val="Nagwek6"/>
      </w:pPr>
      <w:bookmarkStart w:id="0" w:name="_GoBack"/>
      <w:bookmarkEnd w:id="0"/>
      <w:r w:rsidRPr="046953EF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  <w:t xml:space="preserve">PROCEDURY BEZPIECZEŃSTWA NA TERENIE SZKOŁY PODSTAWOWEJ </w:t>
      </w:r>
    </w:p>
    <w:p w:rsidR="00E96D55" w:rsidRDefault="391473BF" w:rsidP="046953EF">
      <w:pPr>
        <w:pStyle w:val="Nagwek6"/>
      </w:pPr>
      <w:r w:rsidRPr="046953EF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  <w:t xml:space="preserve">IM. ARMII KRAJOWEJ W KACZÓRKACH </w:t>
      </w:r>
    </w:p>
    <w:p w:rsidR="00E96D55" w:rsidRDefault="391473BF" w:rsidP="046953EF">
      <w:pPr>
        <w:pStyle w:val="Nagwek6"/>
      </w:pPr>
      <w:r w:rsidRPr="046953EF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  <w:t>W RAMACH ORGANIZOWANYCH KONSULTACJI DLA UCZNIÓW</w:t>
      </w:r>
    </w:p>
    <w:p w:rsidR="00E96D55" w:rsidRDefault="00F011A1" w:rsidP="046953EF">
      <w:pPr>
        <w:jc w:val="both"/>
      </w:pPr>
      <w:r>
        <w:br/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Informacje ogólne: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Od 25.05. zaczynają się dobrowolne konsultacje dla uczniów klas VIII. Konsultacje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on-line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odbywają się jak dotychczas.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Od 1.06. w konsultacjach może uczestniczyć każdy uczeń Szkoły Podstawowej im. Armii Krajowej w Kaczórkach. Konsultacje są dobrowolne, a nie obowiązkowe. W dalszym ciągu odbywają się konsultacje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on-line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W konsultacjach może uczestniczyć tylko uczeń zdrowy, bez objawów chorobowych. W spotkaniu w szkole nie może uczestniczyć uczeń który przebywa na kwarantannie i którego rodzina przebywa na kwarantannie.</w:t>
      </w:r>
    </w:p>
    <w:p w:rsidR="00E96D55" w:rsidRPr="00037A42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Cele konsultacji w szkole to: poprawa ocen i wyjaśnienie zagadnień niezrozumiałych, których nie da się rozwiązać poprzez konsultacje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on-line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37A42" w:rsidRPr="00272831" w:rsidRDefault="00037A42" w:rsidP="00037A42">
      <w:pPr>
        <w:pStyle w:val="Akapitzlist"/>
        <w:spacing w:after="0" w:line="240" w:lineRule="auto"/>
        <w:jc w:val="both"/>
        <w:rPr>
          <w:rFonts w:eastAsiaTheme="minorEastAsia"/>
          <w:color w:val="444444"/>
          <w:sz w:val="24"/>
          <w:szCs w:val="24"/>
        </w:rPr>
      </w:pP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Zadania rodziców: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Natychmiastowe poinformowanie dyrektora szkoły, jeśli u ucznia (lub jego rodziny), który korzystał z konsultacji wykryto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koronawirusa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Zaopatrzenie dziecka w maseczkę.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Dopilnowanie, aby uczeń nie wychodził na konsultacje zbyt wcześnie i nie stał pod szkołą.</w:t>
      </w:r>
    </w:p>
    <w:p w:rsidR="00E96D55" w:rsidRDefault="391473BF" w:rsidP="002728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Uzupełnienie deklaracji i oświadczenia stanowiących załącznik nr 1 i 2 do procedur i pozostawienie ich w sekretariacie szkoły przez ucznia, który przyszedł na konsultacje.</w:t>
      </w:r>
    </w:p>
    <w:p w:rsidR="00E96D55" w:rsidRDefault="00F011A1" w:rsidP="00272831">
      <w:pPr>
        <w:spacing w:after="0" w:line="240" w:lineRule="auto"/>
        <w:jc w:val="both"/>
      </w:pPr>
      <w:r>
        <w:br/>
      </w:r>
      <w:r w:rsidR="391473BF" w:rsidRPr="046953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Zadania uczniów:</w:t>
      </w:r>
    </w:p>
    <w:p w:rsidR="00E96D55" w:rsidRDefault="00E96D55" w:rsidP="046953EF">
      <w:pPr>
        <w:spacing w:line="360" w:lineRule="auto"/>
        <w:jc w:val="both"/>
      </w:pP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Uczeń, który chce poprawić ocenę, czy uzyskać wyjaśnienie na temat niezrozumiałych treści, jeśli konsultacje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on-line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są niewystarczające, za pośrednictwem e-dziennika kontaktuje się z nauczycielem, który ustala termin konsultacji dla danego ucznia 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Zawiadamia nauczyciela poprzez e-dziennik, że chce uczestniczyć w konsultacjach oraz podaje informację w jakim celu. W przypadku, gdy prosi o wyjaśnienie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niezrozumiałych treści, podaje ich zakres. Informacje te przesyła nauczycielowi dwa dni przed konsultacjami.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 przychodzi do szkoły punktualnie na wyznaczony przez nauczyciela czas, wejście nie będzie otwierane wcześniej, aby uczniowie nie tłoczyli się na korytarzach.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Wchodząc do szkoły każdy uczeń zachowuje 2 m odległości od innych wchodzących i dokonuje dezynfekcji rąk. Informuje pracownika, że posiada deklaracje i oświadczenia rodzica, w której zawarta jest jego zgoda na pomiar temperatury – pracownik mierzy temperaturę termometrem bezdotykowym. W wyjątkowych przypadkach rodzic może wyrazić zgodę przez telefon.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Przed konsultacjami i po nich uczniowie nie mogą przebywać na boisku szkolnym poza ewentualnym czasem oczekiwania na wejście, kiedy zachowują odległość 2 m od siebie, mają wówczas na sobie maseczki.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 przechodzi od razu do sali, w której konsultacje się odbywają. Nie może przebywać na korytarzu, aby uniknąć tłoku. W czasie konsultacji korzysta z własnych podręczników i przyborów, nie może ich pożyczać. Maseczka może zostać zdjęta, gdy uczeń siedzi w ławce, przy jej opuszczaniu zakłada maseczkę.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 nie korzysta z szatni, zabiera kurtkę itp. ze sobą do sali.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Od razu po zakończonych konsultacjach uczeń opuszcza budynek szkoły, przy wyjściu dokonują raz jeszcze dezynfekcji rąk.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Zadania nauczyciela: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- uzgadnia z uczniem bądź jego rodzicem, za pomocą dziennika termin konsultacji,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Jeśli uczeń chce poprawić ocenę nauczyciel podaje mu zakres tematyczny i zagadnienia,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- przedstawia dyrektorowi termin konsultacji,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- prowadzi uczniów do wyznaczonej przez dyrektora sali,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- na początku konsultacji przypomina uczniom, aby przestrzegali zasad bezpieczeństwa,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color w:val="444444"/>
        </w:rPr>
        <w:t xml:space="preserve">–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dba o wietrzenie sali,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color w:val="444444"/>
        </w:rPr>
        <w:t xml:space="preserve">–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dopilnowuje, aby uczniowie nie pożyczali sobie przyborów,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color w:val="444444"/>
        </w:rPr>
        <w:t xml:space="preserve">–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sadza uczniów przy stolikach tak, aby przy jednym siedział jeden uczeń w odległości co najmniej 1.5 m od innego,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color w:val="444444"/>
        </w:rPr>
        <w:t xml:space="preserve">–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wchodzi do sali w maseczce,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color w:val="444444"/>
        </w:rPr>
        <w:lastRenderedPageBreak/>
        <w:t xml:space="preserve">–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nauczyciel wychowania fizycznego: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jeśli chce prowadzić konsultacje na boisko zgłasza zakończenie zajęć pracownikowi obsługi, aby ten mógł dokonać dezynfekcji używanych sprzętów,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Procedury bezpieczeństwa: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 przychodzi do szkoły punktualnie, wejście nie będzie otwierane wcześniej, aby uczniowie nie tłoczyli się na korytarzach.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Wchodząc do szkoły każdy uczeń i pracownik szkoły zachowuje 2 m odległości od innych wchodzących i dokonuje dezynfekcji rąk. Informuje pracownika , że posiada deklaracje i oświadczenia rodzica w której zawarta jest też zgoda na pomiar temperatury – pracownik mierzy temperaturę termometrem bezdotykowym. W wyjątkowych przypadkach rodzic może wyrazić zgodę przez telefon.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Pomiaru temperatury dokonuje nauczyciel lub pracownik wyznaczony przez dyrektora szkoły.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Przed konsultacjami i po nich uczniowie i rodzice nie mogą przebywać na boisku szkolnym poza ewentualnym czasem oczekiwania na wejście, kiedy zachowują odległość 2 m od siebie, mają wówczas na sobie maseczki.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 przechodzi na konsultacje od razu do sali, w której one się odbywają. Nie może przebywać na korytarzu, nie powinien się tłoczyć.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Szatnie są nieczynne – uczeń zabiera kurtkę itp. ze sobą do sali.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Od razu po zakończonych konsultacjach uczniowie opuszczają budynek szkoły, przy wyjściu dokonują raz jeszcze dezynfekcji rąk.</w:t>
      </w:r>
    </w:p>
    <w:p w:rsidR="00E96D55" w:rsidRDefault="391473BF" w:rsidP="046953EF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Pracownicy obsługi prowadzą prace porządkowe:</w:t>
      </w:r>
    </w:p>
    <w:p w:rsidR="00E96D55" w:rsidRDefault="391473BF" w:rsidP="046953EF">
      <w:pPr>
        <w:numPr>
          <w:ilvl w:val="0"/>
          <w:numId w:val="1"/>
        </w:numPr>
        <w:spacing w:line="360" w:lineRule="auto"/>
        <w:jc w:val="both"/>
        <w:rPr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-mycie klamek do sal, w których odbywają się konsultacje, włączników do lamp, poręczy i toalet , poręczy krzeseł i blatów stołów, klawiatur komputerów we wszystkich pomieszczeniach, w których odbywały się konsultacje. Wykonanie czynności potwierdzają w tabeli wywieszonej na korytarzu obok kotłowni.</w:t>
      </w:r>
    </w:p>
    <w:p w:rsidR="001A3F30" w:rsidRDefault="001A3F30" w:rsidP="046953EF">
      <w:pPr>
        <w:spacing w:line="360" w:lineRule="auto"/>
        <w:jc w:val="both"/>
      </w:pPr>
    </w:p>
    <w:p w:rsidR="001A3F30" w:rsidRDefault="001A3F30" w:rsidP="046953EF">
      <w:pPr>
        <w:spacing w:line="360" w:lineRule="auto"/>
        <w:jc w:val="both"/>
      </w:pPr>
    </w:p>
    <w:p w:rsidR="001A3F30" w:rsidRDefault="001A3F30" w:rsidP="046953EF">
      <w:pPr>
        <w:spacing w:line="360" w:lineRule="auto"/>
        <w:jc w:val="both"/>
      </w:pPr>
    </w:p>
    <w:p w:rsidR="00E96D55" w:rsidRPr="00690A6F" w:rsidRDefault="00F011A1" w:rsidP="00690A6F">
      <w:pPr>
        <w:spacing w:line="360" w:lineRule="auto"/>
        <w:rPr>
          <w:rFonts w:ascii="Calibri" w:eastAsia="Calibri" w:hAnsi="Calibri" w:cs="Calibri"/>
          <w:color w:val="444444"/>
        </w:rPr>
      </w:pPr>
      <w:r>
        <w:lastRenderedPageBreak/>
        <w:br/>
      </w:r>
      <w:r w:rsidR="391473BF" w:rsidRPr="046953EF">
        <w:rPr>
          <w:rFonts w:ascii="Times New Roman" w:eastAsia="Times New Roman" w:hAnsi="Times New Roman" w:cs="Times New Roman"/>
          <w:b/>
          <w:bCs/>
          <w:caps/>
          <w:color w:val="444444"/>
          <w:sz w:val="24"/>
          <w:szCs w:val="24"/>
        </w:rPr>
        <w:t>PROCEDURY BEZPIECZEŃSTWA NA TERENIE SZKOŁY PODSTAWOWEJ IM. ARMII KRAJOWEJ W KACZÓRKACH W RAMACH ORGANIZACJI BIBLIOTEKI OD DNIA 25.05.2020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b/>
          <w:bCs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ZASADY POSTĘPOWANIA PRZY ODDAWANIU WYPOŻYCZONYCH KSIĄŻEK :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Bibliotekarze za pośrednictwem wychowawcy poprzez platformę e-dziennika podają uczniom listę i tytuły wypożyczonych książek, które powinny być oddane do biblioteki.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Uczniowie przychodzą w wyznaczonym przez bibliotekarzy terminie, podanym za pośrednictwem wychowawcy poprzez platformę e-dziennika.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Uczniowie przychodzą w maseczce ochronnej oraz rękawiczkach, zachowując dwumetrową odległość od bibliotekarza, który również ma maseczkę ochronną i rękawiczki, przy wejściu i wyjściu dezynfekują ręce.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Przynoszą ze sobą książki zapakowane są w szczelnie zamkniętą torbę foliową/worek foliowy. Na worku umieszczają wyklejkę informacyjną: imię, nazwisko, klasa, tytuł i numer książki.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Książki zagubione lub zniszczone uczniowie zobowiązani są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odkupić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 terminie do 10 czerwca. Odkupione książki należy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zwrócić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do biblioteki w podanym terminie.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Uczniowie odkładają książki na stolik w bibliotece, w miejscu wyznaczonym przez bibliotekarzy. Podpisują się na liście zdających przyniesionym przez siebie długopisem.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Zdane książki podlegają 4 – dniowej kwarantannie. Po tym czasie bibliotekarze rozpakowują torby.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Po zdaniu książek przez uczniów i wyjściu bibliotekarzy z biblioteki pomieszczenie jest wietrzone. Stół, na którym znajdowała się lista oraz klamki drzwi zostają odkażone środkami dezynfekującymi.</w:t>
      </w:r>
    </w:p>
    <w:p w:rsidR="3692E920" w:rsidRDefault="3692E920" w:rsidP="3692E920">
      <w:pPr>
        <w:spacing w:line="360" w:lineRule="auto"/>
        <w:jc w:val="both"/>
      </w:pPr>
    </w:p>
    <w:p w:rsidR="000324CB" w:rsidRPr="00A012F8" w:rsidRDefault="000324CB" w:rsidP="3692E920">
      <w:pPr>
        <w:spacing w:line="360" w:lineRule="auto"/>
        <w:jc w:val="both"/>
      </w:pPr>
    </w:p>
    <w:p w:rsidR="00690A6F" w:rsidRDefault="00690A6F" w:rsidP="046953E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90A6F" w:rsidRDefault="00690A6F" w:rsidP="046953E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ZASADY POSTĘPOWANIA PRZY ODDAWANIU KSIĄŻEK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W bibliotece może przebywać tylko jeden uczeń, pozostali czekają przed biblioteką zachowując 2 m odległości od siebie. Uczeń ma założoną maseczkę w czasie pobytu w szkole.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Uczeń, który chce wypożyczyć książkę pisze na e-dzienniku do bibliotekarza co najmniej dzień przed terminem dyżuru, wskazując autora i tytuł, tak, aby ten mógł przygotować książkę.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Uczniowie przychodzą w maseczce ochronnej oraz rękawiczkach, zachowując dwumetrową odległość od bibliotekarza, który również ma maseczkę ochronną i rękawiczki, przy wejściu i wyjściu dezynfekują ręce.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Godziny pracy biblioteki zamieszczone będą na stronie szkoły .</w:t>
      </w:r>
    </w:p>
    <w:p w:rsidR="00E96D55" w:rsidRDefault="00E96D55" w:rsidP="046953EF">
      <w:pPr>
        <w:spacing w:line="360" w:lineRule="auto"/>
        <w:jc w:val="both"/>
        <w:rPr>
          <w:rFonts w:ascii="Calibri" w:eastAsia="Calibri" w:hAnsi="Calibri" w:cs="Calibri"/>
          <w:color w:val="444444"/>
        </w:rPr>
      </w:pPr>
    </w:p>
    <w:p w:rsidR="00E96D55" w:rsidRDefault="391473BF" w:rsidP="00690A6F">
      <w:pPr>
        <w:spacing w:line="360" w:lineRule="auto"/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PROCEDURY NA WYPADEK STWIERDZENIA U UCZNIA PODEJRZENIA ZAKAŻENIEM KORONAWIRUSEM LUB CHOROBY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COVID-19</w:t>
      </w:r>
    </w:p>
    <w:p w:rsidR="00E96D55" w:rsidRDefault="391473BF" w:rsidP="046953EF">
      <w:pPr>
        <w:spacing w:line="360" w:lineRule="auto"/>
      </w:pPr>
      <w:r w:rsidRPr="04695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w przypadku podejrzenia zakażenia u ucznia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Jeżeli uczeń manifestuje, przejawia niepokojące objawy choroby należy odizolować go w odrębnym pomieszczeniu lub wyznaczonym miejscu z zapewnieniem minimum 2 m odległości od innych osób i niezwłocznie powiadomić rodziców/prawnych opiekunów w celu pilnego odebrania ucznia ze Szkoły. 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 dzieckiem zostaje wyznaczony przez dyrektora pracownik, który powiadamia rodziców i prosi o odbiór dziecka.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2. Osoba opiekująca się uczniem zakłada maseczkę, rękawice oraz kombinezon który znajduje się w IZOLATORIUM 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3.Pracownik obsługi dezynfekuje pomieszczenie, w którym przebywał uczeń.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W przypadku pogarszającego się stanu ucznia przed przybyciem rodzica/prawnego opiekuna, osoba pełniąca nadzór nad uczniem powiadamia pogotowie ratunkowe.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Rodzice/prawni opiekunowie zobowiązani są do niezwłocznego powiadomienia Dyrektora Szkoły w razie podejrzenia u ucznia choroby COVID-19.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Dyrektor Szkoły w przypadku podejrzenia u ucznia choroby COVID-19, powiadamia Powiatową Stację Sanitarno-Epidemiologiczną i stosuje się ściśle do wydawanych instrukcji i poleceń.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Obszar, w którym poruszał się i przebywał uczeń z podejrzeniem choroby COVID-19 poddawany jest gruntownej dezynfekcji, ze szczególnym uwzględnieniem powierzchni dotykowych (klamki, poręcze, uchwyty itp.).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Ustala się listę osób przebywających w tym samym czasie w budynku, w których przebywał uczeń z podejrzeniem choroby COVID-19 i zaleca stosowanie się do wytycznych Głównego Inspektora Sanitarnego dostępnych na stronie gov.pl/web/koronawirus/ oraz gis.gov.pl, odnoszących się do osób, które miały kontakt z zakażonym.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Dyrektor Szkoły stosuje się do zaleceń powiatowego państwowego inspektora sanitarnego przy ewentualnym wdrażaniu dodatkowych procedur, biorąc pod uwagę zaistniały przypadek.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Postępowanie w przypadku podejrzenia zakażenia u pracowników szkoły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Pracownicy/obsługa Szkoły w razie niepokojących objawów nie powinni przychodzić do pracy, lecz pozostać w domu i skontaktować się telefonicznie z Powiatową Stacją Sanitarno-Epidemiologiczną , oddziałem zakaźnym, a w przypadku pogarszającego się stanu zdrowia zadzwonić pod nr 999 lub 112 i poinformować o podejrzeniu wystąpienia choroby COVID-19.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Zaleca się pracownikom/obsłudze Szkoły śledzenie informacji Głównego Inspektora Sanitarnego i Ministra Zdrowia, dostępnych na stronach internetowych, a także obowiązujących przepisów prawa.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W przypadku wystąpienia u pracownika będącego na stanowisku pracy objawów sugerujących chorobę COVID-19, pracownik niezwłocznie odsuwany jest od pracy i umieszczany w wyznaczonym pomieszczeniu, wyposażonym w środki ochrony i płyn dezynfekujący z zapewnieniem min. 2 m odległości od innych osób.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W razie pogarszającego się stanu pracownika powiadamia się pogotowie ratunkowe. </w:t>
      </w:r>
    </w:p>
    <w:p w:rsidR="00E96D55" w:rsidRDefault="391473BF" w:rsidP="046953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Dyrektor Szkoły powiadamia Powiatową Stację Sanitarno-Epidemiologiczną w </w:t>
      </w:r>
      <w:r w:rsidR="3AD192B6"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Zamościu</w:t>
      </w: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stosuje się ściśle do wydawanych instrukcji i poleceń.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Obszar, w którym poruszał się i przebywał pracownik poddawany jest gruntownej dezynfekcji, ze szczególnym uwzględnieniem powierzchni dotykowych (klamki, poręcze, uchwyty itp.).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Ustala się listę osób przebywających w tym samym czasie w części/częściach budynku, w których przebywała osoba z podejrzeniem choroby COVID-19 i zaleca stosowanie się do wytycznych Głównego Inspektora Sanitarnego dostępnych na stronie gov.pl/web/koronawirus/ oraz gis.gov.pl, odnoszących się do osób, które miały kontakt z zakażonym. 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Dyrektor Szkoły stosuje się do zaleceń powiatowego państwowego inspektora sanitarnego przy ewentualnym wdrażaniu dodatkowych procedur, biorąc pod uwagę zaistniały przypadek.</w:t>
      </w:r>
    </w:p>
    <w:p w:rsidR="00E96D55" w:rsidRDefault="391473BF" w:rsidP="046953EF">
      <w:pPr>
        <w:spacing w:line="360" w:lineRule="auto"/>
        <w:jc w:val="both"/>
      </w:pPr>
      <w:r w:rsidRPr="046953EF">
        <w:rPr>
          <w:rFonts w:ascii="Calibri" w:eastAsia="Calibri" w:hAnsi="Calibri" w:cs="Calibri"/>
          <w:b/>
          <w:bCs/>
          <w:color w:val="444444"/>
        </w:rPr>
        <w:t xml:space="preserve"> </w:t>
      </w:r>
    </w:p>
    <w:p w:rsidR="00E96D55" w:rsidRDefault="391473BF" w:rsidP="00690A6F">
      <w:pPr>
        <w:spacing w:line="360" w:lineRule="auto"/>
      </w:pP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PROCEDURY NA WYPADEK STWIERDZENIA U PRACOWNIKASZKOŁY PODEJRZENIA ZAKAŻENIEM KORONAWIRUSEM LUB CHOROBY</w:t>
      </w: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COVID-19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Do pracy w szkole mogą przychodzić jedynie zdrowe osoby, bez jakichkolwiek objawów wskazujących na chorobę zakaźną. Przed wejściem do placówki pracownicy mają mierzoną temperaturę.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Miejscem, w którym przebywać ma pracownik z podejrzeniem choroby jest IZOLATORIUM- dla pracowników. 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Pracownicy szkoły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koronawirusem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96D55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koronawirusem</w:t>
      </w:r>
      <w:proofErr w:type="spellEnd"/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powinien on natychmiast przejść do IZOLATORIUM- dla pracowników i powiadomić właściwą miejscowo powiatową stację sanitarno-epidemiologiczną i stosować się ściśle do wydawanych instrukcji i poleceń.</w:t>
      </w:r>
    </w:p>
    <w:p w:rsidR="00E96D55" w:rsidRPr="002C23E8" w:rsidRDefault="391473BF" w:rsidP="046953EF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444444"/>
          <w:sz w:val="24"/>
          <w:szCs w:val="24"/>
        </w:rPr>
      </w:pPr>
      <w:r w:rsidRPr="046953EF">
        <w:rPr>
          <w:rFonts w:ascii="Times New Roman" w:eastAsia="Times New Roman" w:hAnsi="Times New Roman" w:cs="Times New Roman"/>
          <w:color w:val="444444"/>
          <w:sz w:val="24"/>
          <w:szCs w:val="24"/>
        </w:rPr>
        <w:t>Obszar, w którym poruszał się i przebywał pracownik, należy poddać gruntownemu sprzątaniu oraz zdezynfekować powierzchnie dotykowe (klamki, poręcze, uchwyty itp.) oraz zastosować się do indywidualnych zaleceń wydanych przez inspektorat sanitarny.</w:t>
      </w:r>
    </w:p>
    <w:p w:rsidR="00690A6F" w:rsidRDefault="00690A6F" w:rsidP="046953E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A6F" w:rsidRDefault="00690A6F" w:rsidP="046953E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D55" w:rsidRDefault="391473BF" w:rsidP="046953EF">
      <w:pPr>
        <w:spacing w:line="240" w:lineRule="auto"/>
      </w:pP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Powiatowa Stacja Sanitarno - Epidemiologiczna w Zamościu </w:t>
      </w:r>
    </w:p>
    <w:p w:rsidR="00E96D55" w:rsidRDefault="391473BF" w:rsidP="046953EF">
      <w:pPr>
        <w:spacing w:line="240" w:lineRule="auto"/>
      </w:pP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TELEFON ALARMOWY : 606 535 497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ADRES: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Peowiaków 96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22-400 Zamość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KONTAKT: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84 6271059, 6393691 do 93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sz w:val="24"/>
          <w:szCs w:val="24"/>
        </w:rPr>
        <w:t xml:space="preserve">Telefon: w dni wolne od pracy telefon alarmowy </w:t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0 606 535 497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sz w:val="24"/>
          <w:szCs w:val="24"/>
        </w:rPr>
        <w:t xml:space="preserve">Faks: </w:t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>84 6271059</w:t>
      </w:r>
      <w:r w:rsidR="00F011A1">
        <w:br/>
      </w:r>
      <w:r w:rsidRPr="04695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46953EF">
        <w:rPr>
          <w:rFonts w:ascii="Times New Roman" w:eastAsia="Times New Roman" w:hAnsi="Times New Roman" w:cs="Times New Roman"/>
          <w:sz w:val="24"/>
          <w:szCs w:val="24"/>
        </w:rPr>
        <w:t xml:space="preserve">E-Mail:  </w:t>
      </w:r>
      <w:hyperlink r:id="rId7">
        <w:r w:rsidRPr="046953EF">
          <w:rPr>
            <w:rStyle w:val="Hipercze"/>
            <w:rFonts w:ascii="Calibri" w:eastAsia="Calibri" w:hAnsi="Calibri" w:cs="Calibri"/>
            <w:color w:val="000080"/>
            <w:sz w:val="24"/>
            <w:szCs w:val="24"/>
          </w:rPr>
          <w:t>psse.zamosc@pis.gov.pl</w:t>
        </w:r>
      </w:hyperlink>
      <w:r w:rsidRPr="046953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 </w:t>
      </w:r>
    </w:p>
    <w:p w:rsidR="00E96D55" w:rsidRDefault="391473BF" w:rsidP="046953EF">
      <w:pPr>
        <w:spacing w:line="240" w:lineRule="auto"/>
      </w:pPr>
      <w:r w:rsidRPr="046953EF">
        <w:rPr>
          <w:rFonts w:ascii="Times New Roman" w:eastAsia="Times New Roman" w:hAnsi="Times New Roman" w:cs="Times New Roman"/>
          <w:sz w:val="24"/>
          <w:szCs w:val="24"/>
        </w:rPr>
        <w:t xml:space="preserve">Informacja z </w:t>
      </w:r>
      <w:hyperlink r:id="rId8">
        <w:r w:rsidRPr="046953EF">
          <w:rPr>
            <w:rStyle w:val="Hipercze"/>
            <w:rFonts w:ascii="Times New Roman" w:eastAsia="Times New Roman" w:hAnsi="Times New Roman" w:cs="Times New Roman"/>
            <w:color w:val="000080"/>
            <w:sz w:val="24"/>
            <w:szCs w:val="24"/>
          </w:rPr>
          <w:t>https://pssezamosc.pis.gov.pl/</w:t>
        </w:r>
      </w:hyperlink>
    </w:p>
    <w:p w:rsidR="00E96D55" w:rsidRDefault="00F011A1" w:rsidP="046953EF">
      <w:pPr>
        <w:spacing w:line="257" w:lineRule="auto"/>
        <w:jc w:val="both"/>
      </w:pPr>
      <w:r>
        <w:br/>
      </w:r>
    </w:p>
    <w:p w:rsidR="00E96D55" w:rsidRDefault="391473BF" w:rsidP="046953EF">
      <w:pPr>
        <w:spacing w:line="360" w:lineRule="auto"/>
        <w:jc w:val="center"/>
      </w:pPr>
      <w:r w:rsidRPr="04695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Opracowanie na podstawie: Konsultacje w szkole – wytyczne Głównego Inspektora Sanitarnego, Ministra Zdrowia i Ministra Edukacji Narodowej dla szkół </w:t>
      </w:r>
    </w:p>
    <w:p w:rsidR="00E96D55" w:rsidRDefault="00F011A1" w:rsidP="046953EF">
      <w:pPr>
        <w:spacing w:line="360" w:lineRule="auto"/>
        <w:jc w:val="center"/>
      </w:pPr>
      <w:r>
        <w:br/>
      </w:r>
    </w:p>
    <w:p w:rsidR="00E96D55" w:rsidRDefault="00F011A1" w:rsidP="046953EF">
      <w:pPr>
        <w:spacing w:line="360" w:lineRule="auto"/>
        <w:jc w:val="both"/>
      </w:pPr>
      <w:r>
        <w:br/>
      </w:r>
    </w:p>
    <w:p w:rsidR="00E96D55" w:rsidRDefault="00F011A1" w:rsidP="046953EF">
      <w:pPr>
        <w:spacing w:line="360" w:lineRule="auto"/>
        <w:jc w:val="both"/>
      </w:pPr>
      <w:r>
        <w:br/>
      </w:r>
    </w:p>
    <w:p w:rsidR="00E96D55" w:rsidRDefault="00F011A1" w:rsidP="046953EF">
      <w:pPr>
        <w:spacing w:line="360" w:lineRule="auto"/>
        <w:jc w:val="both"/>
      </w:pPr>
      <w:r>
        <w:br/>
      </w:r>
    </w:p>
    <w:p w:rsidR="00E96D55" w:rsidRPr="00820D6C" w:rsidRDefault="00E96D55" w:rsidP="00820D6C"/>
    <w:sectPr w:rsidR="00E96D55" w:rsidRPr="00820D6C" w:rsidSect="00E96D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25" w:rsidRDefault="00C33125" w:rsidP="00C33125">
      <w:pPr>
        <w:spacing w:after="0" w:line="240" w:lineRule="auto"/>
      </w:pPr>
      <w:r>
        <w:separator/>
      </w:r>
    </w:p>
  </w:endnote>
  <w:endnote w:type="continuationSeparator" w:id="0">
    <w:p w:rsidR="00C33125" w:rsidRDefault="00C33125" w:rsidP="00C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76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33125" w:rsidRDefault="00C33125">
            <w:pPr>
              <w:pStyle w:val="Stopka"/>
              <w:jc w:val="center"/>
            </w:pPr>
            <w:r w:rsidRPr="00C3312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E1F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3312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E1F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 w:rsidRPr="00C3312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33125" w:rsidRDefault="00C33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25" w:rsidRDefault="00C33125" w:rsidP="00C33125">
      <w:pPr>
        <w:spacing w:after="0" w:line="240" w:lineRule="auto"/>
      </w:pPr>
      <w:r>
        <w:separator/>
      </w:r>
    </w:p>
  </w:footnote>
  <w:footnote w:type="continuationSeparator" w:id="0">
    <w:p w:rsidR="00C33125" w:rsidRDefault="00C33125" w:rsidP="00C3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B3D"/>
    <w:multiLevelType w:val="hybridMultilevel"/>
    <w:tmpl w:val="0BD2D466"/>
    <w:lvl w:ilvl="0" w:tplc="C7AA6856">
      <w:start w:val="1"/>
      <w:numFmt w:val="decimal"/>
      <w:lvlText w:val="%1."/>
      <w:lvlJc w:val="left"/>
      <w:pPr>
        <w:ind w:left="720" w:hanging="360"/>
      </w:pPr>
    </w:lvl>
    <w:lvl w:ilvl="1" w:tplc="1C94D584">
      <w:start w:val="1"/>
      <w:numFmt w:val="lowerLetter"/>
      <w:lvlText w:val="%2."/>
      <w:lvlJc w:val="left"/>
      <w:pPr>
        <w:ind w:left="1440" w:hanging="360"/>
      </w:pPr>
    </w:lvl>
    <w:lvl w:ilvl="2" w:tplc="B928BD12">
      <w:start w:val="1"/>
      <w:numFmt w:val="lowerRoman"/>
      <w:lvlText w:val="%3."/>
      <w:lvlJc w:val="right"/>
      <w:pPr>
        <w:ind w:left="2160" w:hanging="180"/>
      </w:pPr>
    </w:lvl>
    <w:lvl w:ilvl="3" w:tplc="EE387BDC">
      <w:start w:val="1"/>
      <w:numFmt w:val="decimal"/>
      <w:lvlText w:val="%4."/>
      <w:lvlJc w:val="left"/>
      <w:pPr>
        <w:ind w:left="2880" w:hanging="360"/>
      </w:pPr>
    </w:lvl>
    <w:lvl w:ilvl="4" w:tplc="3EFCC882">
      <w:start w:val="1"/>
      <w:numFmt w:val="lowerLetter"/>
      <w:lvlText w:val="%5."/>
      <w:lvlJc w:val="left"/>
      <w:pPr>
        <w:ind w:left="3600" w:hanging="360"/>
      </w:pPr>
    </w:lvl>
    <w:lvl w:ilvl="5" w:tplc="C9FC3DA6">
      <w:start w:val="1"/>
      <w:numFmt w:val="lowerRoman"/>
      <w:lvlText w:val="%6."/>
      <w:lvlJc w:val="right"/>
      <w:pPr>
        <w:ind w:left="4320" w:hanging="180"/>
      </w:pPr>
    </w:lvl>
    <w:lvl w:ilvl="6" w:tplc="801643CE">
      <w:start w:val="1"/>
      <w:numFmt w:val="decimal"/>
      <w:lvlText w:val="%7."/>
      <w:lvlJc w:val="left"/>
      <w:pPr>
        <w:ind w:left="5040" w:hanging="360"/>
      </w:pPr>
    </w:lvl>
    <w:lvl w:ilvl="7" w:tplc="AEA0E41C">
      <w:start w:val="1"/>
      <w:numFmt w:val="lowerLetter"/>
      <w:lvlText w:val="%8."/>
      <w:lvlJc w:val="left"/>
      <w:pPr>
        <w:ind w:left="5760" w:hanging="360"/>
      </w:pPr>
    </w:lvl>
    <w:lvl w:ilvl="8" w:tplc="BD88A9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C32"/>
    <w:multiLevelType w:val="hybridMultilevel"/>
    <w:tmpl w:val="CDB8B956"/>
    <w:lvl w:ilvl="0" w:tplc="D20CB526">
      <w:start w:val="1"/>
      <w:numFmt w:val="decimal"/>
      <w:lvlText w:val="%1."/>
      <w:lvlJc w:val="left"/>
      <w:pPr>
        <w:ind w:left="720" w:hanging="360"/>
      </w:pPr>
    </w:lvl>
    <w:lvl w:ilvl="1" w:tplc="F026A1D4">
      <w:start w:val="1"/>
      <w:numFmt w:val="upperLetter"/>
      <w:lvlText w:val="%2."/>
      <w:lvlJc w:val="left"/>
      <w:pPr>
        <w:ind w:left="1440" w:hanging="360"/>
      </w:pPr>
    </w:lvl>
    <w:lvl w:ilvl="2" w:tplc="E432EEB0">
      <w:start w:val="1"/>
      <w:numFmt w:val="lowerRoman"/>
      <w:lvlText w:val="%3."/>
      <w:lvlJc w:val="right"/>
      <w:pPr>
        <w:ind w:left="2160" w:hanging="180"/>
      </w:pPr>
    </w:lvl>
    <w:lvl w:ilvl="3" w:tplc="9CFE4CD2">
      <w:start w:val="1"/>
      <w:numFmt w:val="decimal"/>
      <w:lvlText w:val="%4."/>
      <w:lvlJc w:val="left"/>
      <w:pPr>
        <w:ind w:left="2880" w:hanging="360"/>
      </w:pPr>
    </w:lvl>
    <w:lvl w:ilvl="4" w:tplc="9424B406">
      <w:start w:val="1"/>
      <w:numFmt w:val="lowerLetter"/>
      <w:lvlText w:val="%5."/>
      <w:lvlJc w:val="left"/>
      <w:pPr>
        <w:ind w:left="3600" w:hanging="360"/>
      </w:pPr>
    </w:lvl>
    <w:lvl w:ilvl="5" w:tplc="C7E2CDE4">
      <w:start w:val="1"/>
      <w:numFmt w:val="lowerRoman"/>
      <w:lvlText w:val="%6."/>
      <w:lvlJc w:val="right"/>
      <w:pPr>
        <w:ind w:left="4320" w:hanging="180"/>
      </w:pPr>
    </w:lvl>
    <w:lvl w:ilvl="6" w:tplc="603C6F2E">
      <w:start w:val="1"/>
      <w:numFmt w:val="decimal"/>
      <w:lvlText w:val="%7."/>
      <w:lvlJc w:val="left"/>
      <w:pPr>
        <w:ind w:left="5040" w:hanging="360"/>
      </w:pPr>
    </w:lvl>
    <w:lvl w:ilvl="7" w:tplc="C21C5088">
      <w:start w:val="1"/>
      <w:numFmt w:val="lowerLetter"/>
      <w:lvlText w:val="%8."/>
      <w:lvlJc w:val="left"/>
      <w:pPr>
        <w:ind w:left="5760" w:hanging="360"/>
      </w:pPr>
    </w:lvl>
    <w:lvl w:ilvl="8" w:tplc="CF3E39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34A2711"/>
    <w:rsid w:val="000324CB"/>
    <w:rsid w:val="00037A42"/>
    <w:rsid w:val="001A3F30"/>
    <w:rsid w:val="00272831"/>
    <w:rsid w:val="002C23E8"/>
    <w:rsid w:val="00690A6F"/>
    <w:rsid w:val="00699EA8"/>
    <w:rsid w:val="00820D6C"/>
    <w:rsid w:val="00A012F8"/>
    <w:rsid w:val="00C33125"/>
    <w:rsid w:val="00E96D55"/>
    <w:rsid w:val="00F10904"/>
    <w:rsid w:val="00FE1FF2"/>
    <w:rsid w:val="01E26EC6"/>
    <w:rsid w:val="034A2711"/>
    <w:rsid w:val="039DD485"/>
    <w:rsid w:val="046953EF"/>
    <w:rsid w:val="0D401760"/>
    <w:rsid w:val="240BD8A6"/>
    <w:rsid w:val="24997673"/>
    <w:rsid w:val="291D8953"/>
    <w:rsid w:val="327764FE"/>
    <w:rsid w:val="3692E920"/>
    <w:rsid w:val="391473BF"/>
    <w:rsid w:val="3AD192B6"/>
    <w:rsid w:val="71A9C464"/>
    <w:rsid w:val="71DFAD67"/>
    <w:rsid w:val="7BB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55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96D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96D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E96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D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125"/>
  </w:style>
  <w:style w:type="paragraph" w:styleId="Stopka">
    <w:name w:val="footer"/>
    <w:basedOn w:val="Normalny"/>
    <w:link w:val="StopkaZnak"/>
    <w:uiPriority w:val="99"/>
    <w:unhideWhenUsed/>
    <w:rsid w:val="00C3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sezamosc.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zamosc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Zub</dc:creator>
  <cp:keywords/>
  <dc:description/>
  <cp:lastModifiedBy>Mateusz Szmidt użytkownik</cp:lastModifiedBy>
  <cp:revision>11</cp:revision>
  <dcterms:created xsi:type="dcterms:W3CDTF">2020-05-27T15:45:00Z</dcterms:created>
  <dcterms:modified xsi:type="dcterms:W3CDTF">2020-05-28T18:42:00Z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