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11"/>
        <w:spacing w:before="75" w:after="0"/>
        <w:ind w:left="0" w:right="1353" w:hanging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REGULAMI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4039235</wp:posOffset>
            </wp:positionH>
            <wp:positionV relativeFrom="paragraph">
              <wp:posOffset>-76835</wp:posOffset>
            </wp:positionV>
            <wp:extent cx="2104390" cy="2129790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N</w:t>
      </w:r>
    </w:p>
    <w:p>
      <w:pPr>
        <w:pStyle w:val="Nagwek11"/>
        <w:spacing w:before="75" w:after="0"/>
        <w:ind w:left="0" w:right="1353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MIĘDZYSZKOLNEGO                                          </w:t>
      </w:r>
    </w:p>
    <w:p>
      <w:pPr>
        <w:pStyle w:val="Nagwek11"/>
        <w:spacing w:before="75" w:after="0"/>
        <w:ind w:left="0" w:right="1353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KONKURSU     </w:t>
      </w:r>
    </w:p>
    <w:p>
      <w:pPr>
        <w:pStyle w:val="Nagwek11"/>
        <w:spacing w:before="75" w:after="0"/>
        <w:ind w:left="0" w:right="1353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PLASTYCZNEGO  </w:t>
      </w:r>
    </w:p>
    <w:p>
      <w:pPr>
        <w:pStyle w:val="Nagwek11"/>
        <w:spacing w:before="75" w:after="0"/>
        <w:ind w:left="0" w:right="1353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pt. ,,ŚW. JAN PAWEŁ II</w:t>
      </w:r>
    </w:p>
    <w:p>
      <w:pPr>
        <w:pStyle w:val="Nagwek11"/>
        <w:spacing w:before="75" w:after="0"/>
        <w:ind w:left="0" w:right="1353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WIELKI MIŁOŚNIK PRZYRODY’’</w:t>
      </w:r>
    </w:p>
    <w:p>
      <w:pPr>
        <w:pStyle w:val="Nagwek11"/>
        <w:spacing w:before="75" w:after="0"/>
        <w:ind w:left="0" w:right="1353" w:hanging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</w:t>
      </w:r>
    </w:p>
    <w:p>
      <w:pPr>
        <w:pStyle w:val="Nagwek11"/>
        <w:spacing w:before="75" w:after="0"/>
        <w:ind w:left="0" w:right="1353" w:hang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>
      <w:pPr>
        <w:pStyle w:val="Nagwek11"/>
        <w:spacing w:before="75" w:after="0"/>
        <w:ind w:left="0" w:right="1353" w:hang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>
      <w:pPr>
        <w:pStyle w:val="Nagwek11"/>
        <w:spacing w:before="75" w:after="0"/>
        <w:ind w:left="0" w:right="1353" w:hang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>
        <w:rPr>
          <w:sz w:val="14"/>
          <w:szCs w:val="14"/>
        </w:rPr>
        <w:t xml:space="preserve">Zdjęcie  pozyskane z  Internetu-             </w:t>
      </w:r>
    </w:p>
    <w:p>
      <w:pPr>
        <w:pStyle w:val="Nagwek11"/>
        <w:spacing w:before="75" w:after="0"/>
        <w:ind w:left="0" w:right="1353" w:hanging="0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sz w:val="14"/>
          <w:szCs w:val="14"/>
        </w:rPr>
        <w:t>brak informacji o autorze.</w:t>
      </w:r>
    </w:p>
    <w:p>
      <w:pPr>
        <w:pStyle w:val="Nagwek11"/>
        <w:spacing w:before="75" w:after="0"/>
        <w:ind w:left="0" w:right="1353" w:hang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>
      <w:pPr>
        <w:pStyle w:val="Tretekstu"/>
        <w:spacing w:before="11" w:after="0"/>
        <w:jc w:val="left"/>
        <w:rPr/>
      </w:pPr>
      <w:r>
        <w:rPr>
          <w:b/>
          <w:sz w:val="23"/>
        </w:rPr>
        <w:t xml:space="preserve"> </w:t>
      </w:r>
      <w:r>
        <w:rPr>
          <w:b/>
          <w:sz w:val="23"/>
        </w:rPr>
        <w:t xml:space="preserve">I. </w:t>
      </w:r>
      <w:r>
        <w:rPr>
          <w:b/>
          <w:sz w:val="24"/>
        </w:rPr>
        <w:t>Organizator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konkursu</w:t>
      </w:r>
    </w:p>
    <w:p>
      <w:pPr>
        <w:pStyle w:val="ListParagraph"/>
        <w:tabs>
          <w:tab w:val="clear" w:pos="720"/>
          <w:tab w:val="left" w:pos="436" w:leader="none"/>
        </w:tabs>
        <w:ind w:left="435" w:hanging="0"/>
        <w:jc w:val="left"/>
        <w:rPr>
          <w:b/>
          <w:b/>
          <w:sz w:val="24"/>
        </w:rPr>
      </w:pPr>
      <w:r>
        <w:rPr>
          <w:b/>
          <w:sz w:val="24"/>
        </w:rPr>
      </w:r>
    </w:p>
    <w:p>
      <w:pPr>
        <w:pStyle w:val="Tretekstu"/>
        <w:ind w:left="235" w:right="170" w:hanging="0"/>
        <w:jc w:val="left"/>
        <w:rPr/>
      </w:pPr>
      <w:r>
        <w:rPr/>
        <w:t>Organizatorem konkursu są Szkolne Koło Wolontariatu oraz Szkolne Koło Caritas</w:t>
      </w:r>
    </w:p>
    <w:p>
      <w:pPr>
        <w:pStyle w:val="Tretekstu"/>
        <w:ind w:left="235" w:right="170" w:hanging="0"/>
        <w:jc w:val="left"/>
        <w:rPr/>
      </w:pPr>
      <w:r>
        <w:rPr/>
        <w:t xml:space="preserve">          </w:t>
      </w:r>
      <w:r>
        <w:rPr/>
        <w:t>działające przy Szkole Podstawowej im. Armii Krajowej w Kaczórkach .</w:t>
      </w:r>
    </w:p>
    <w:p>
      <w:pPr>
        <w:pStyle w:val="Tretekstu"/>
        <w:ind w:left="235" w:right="170" w:hanging="0"/>
        <w:jc w:val="left"/>
        <w:rPr>
          <w:b/>
          <w:b/>
        </w:rPr>
      </w:pPr>
      <w:r>
        <w:rPr>
          <w:b/>
        </w:rPr>
      </w:r>
    </w:p>
    <w:p>
      <w:pPr>
        <w:pStyle w:val="Tretekstu"/>
        <w:numPr>
          <w:ilvl w:val="0"/>
          <w:numId w:val="0"/>
        </w:numPr>
        <w:ind w:left="435" w:right="170" w:hanging="0"/>
        <w:jc w:val="left"/>
        <w:rPr/>
      </w:pPr>
      <w:r>
        <w:rPr>
          <w:b/>
        </w:rPr>
        <w:t>II. Cel i przedmiot konkursu</w:t>
      </w:r>
    </w:p>
    <w:p>
      <w:pPr>
        <w:pStyle w:val="Tretekstu"/>
        <w:spacing w:before="7" w:after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4" w:leader="none"/>
        </w:tabs>
        <w:jc w:val="left"/>
        <w:rPr/>
      </w:pPr>
      <w:r>
        <w:rPr>
          <w:sz w:val="24"/>
        </w:rPr>
        <w:t>przedstawienie sylwetki św. Jana Pawła II jako wielkiego przyjaciela i miłośnika przyrody;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4" w:leader="none"/>
        </w:tabs>
        <w:spacing w:lineRule="exact" w:line="277" w:before="2" w:after="0"/>
        <w:jc w:val="left"/>
        <w:rPr/>
      </w:pPr>
      <w:r>
        <w:rPr>
          <w:sz w:val="24"/>
        </w:rPr>
        <w:t>rozwijanie wrażliwości plastycznej i artystycznej;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4" w:leader="none"/>
        </w:tabs>
        <w:spacing w:lineRule="exact" w:line="276"/>
        <w:jc w:val="left"/>
        <w:rPr/>
      </w:pPr>
      <w:r>
        <w:rPr>
          <w:sz w:val="24"/>
        </w:rPr>
        <w:t>prezentacja i popularyzacja plastycznej twórczości dziecięcej i</w:t>
      </w:r>
      <w:r>
        <w:rPr>
          <w:spacing w:val="-5"/>
          <w:sz w:val="24"/>
        </w:rPr>
        <w:t xml:space="preserve"> </w:t>
      </w:r>
      <w:r>
        <w:rPr>
          <w:sz w:val="24"/>
        </w:rPr>
        <w:t>młodzieżowej;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4" w:leader="none"/>
        </w:tabs>
        <w:ind w:left="943" w:right="715" w:hanging="284"/>
        <w:jc w:val="left"/>
        <w:rPr/>
      </w:pPr>
      <w:r>
        <w:rPr>
          <w:sz w:val="24"/>
        </w:rPr>
        <w:t>uwrażliwienie dzieci i młodzieży na piękno przyrody;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44" w:leader="none"/>
        </w:tabs>
        <w:spacing w:before="1" w:after="0"/>
        <w:ind w:left="943" w:right="705" w:hanging="284"/>
        <w:jc w:val="left"/>
        <w:rPr/>
      </w:pPr>
      <w:r>
        <w:rPr>
          <w:sz w:val="24"/>
        </w:rPr>
        <w:t>poszukiwanie nowych środków wyrazu, poszerzanie wiedzy z zakresu różnych technik</w:t>
      </w:r>
      <w:r>
        <w:rPr>
          <w:spacing w:val="-4"/>
          <w:sz w:val="24"/>
        </w:rPr>
        <w:t xml:space="preserve"> </w:t>
      </w:r>
      <w:r>
        <w:rPr>
          <w:sz w:val="24"/>
        </w:rPr>
        <w:t>plastycznych oraz ekologii.</w:t>
      </w:r>
    </w:p>
    <w:p>
      <w:pPr>
        <w:pStyle w:val="Nagwek11"/>
        <w:numPr>
          <w:ilvl w:val="0"/>
          <w:numId w:val="6"/>
        </w:numPr>
        <w:tabs>
          <w:tab w:val="clear" w:pos="720"/>
          <w:tab w:val="left" w:pos="568" w:leader="none"/>
        </w:tabs>
        <w:spacing w:before="119" w:after="0"/>
        <w:jc w:val="left"/>
        <w:rPr/>
      </w:pPr>
      <w:r>
        <w:rPr/>
        <w:t>Warunki uczestnictwa w</w:t>
      </w:r>
      <w:r>
        <w:rPr>
          <w:spacing w:val="1"/>
        </w:rPr>
        <w:t xml:space="preserve"> </w:t>
      </w:r>
      <w:r>
        <w:rPr/>
        <w:t>konkursie</w:t>
      </w:r>
    </w:p>
    <w:p>
      <w:pPr>
        <w:pStyle w:val="Tretekstu"/>
        <w:spacing w:before="5" w:after="0"/>
        <w:jc w:val="left"/>
        <w:rPr>
          <w:b/>
          <w:b/>
          <w:sz w:val="34"/>
        </w:rPr>
      </w:pPr>
      <w:r>
        <w:rPr>
          <w:b/>
          <w:sz w:val="34"/>
        </w:rPr>
      </w:r>
    </w:p>
    <w:p>
      <w:pPr>
        <w:pStyle w:val="Tretekstu"/>
        <w:ind w:left="235" w:right="119" w:hanging="0"/>
        <w:jc w:val="left"/>
        <w:rPr/>
      </w:pPr>
      <w:r>
        <w:rPr/>
        <w:t>W konkursie mogą wziąć udział przedszkolaki oraz</w:t>
      </w:r>
      <w:r>
        <w:rPr>
          <w:b/>
        </w:rPr>
        <w:t xml:space="preserve"> </w:t>
      </w:r>
      <w:r>
        <w:rPr/>
        <w:t>uczniowie szkół i placówek z terenu gminy Krasnobród w trzech kategoriach wiekowych:</w:t>
      </w:r>
    </w:p>
    <w:p>
      <w:pPr>
        <w:pStyle w:val="Tretekstu"/>
        <w:numPr>
          <w:ilvl w:val="0"/>
          <w:numId w:val="5"/>
        </w:numPr>
        <w:ind w:left="595" w:right="119" w:hanging="360"/>
        <w:jc w:val="left"/>
        <w:rPr/>
      </w:pPr>
      <w:r>
        <w:rPr/>
        <w:t>Przedszkole</w:t>
      </w:r>
    </w:p>
    <w:p>
      <w:pPr>
        <w:pStyle w:val="Tretekstu"/>
        <w:numPr>
          <w:ilvl w:val="0"/>
          <w:numId w:val="5"/>
        </w:numPr>
        <w:ind w:left="595" w:right="119" w:hanging="360"/>
        <w:jc w:val="left"/>
        <w:rPr/>
      </w:pPr>
      <w:r>
        <w:rPr/>
        <w:t>Klasy I-III</w:t>
      </w:r>
    </w:p>
    <w:p>
      <w:pPr>
        <w:pStyle w:val="Tretekstu"/>
        <w:numPr>
          <w:ilvl w:val="0"/>
          <w:numId w:val="5"/>
        </w:numPr>
        <w:ind w:left="595" w:right="119" w:hanging="360"/>
        <w:jc w:val="left"/>
        <w:rPr/>
      </w:pPr>
      <w:r>
        <w:rPr/>
        <w:t xml:space="preserve">Klasy IV-VIII </w:t>
      </w:r>
    </w:p>
    <w:p>
      <w:pPr>
        <w:pStyle w:val="Tretekstu"/>
        <w:spacing w:before="120" w:after="0"/>
        <w:ind w:left="235" w:hanging="0"/>
        <w:jc w:val="left"/>
        <w:rPr/>
      </w:pPr>
      <w:r>
        <w:rPr/>
        <w:t xml:space="preserve">Każdy uczestnik konkursu może dostarczyć jedną pracę. </w:t>
      </w:r>
    </w:p>
    <w:p>
      <w:pPr>
        <w:pStyle w:val="Tretekstu"/>
        <w:spacing w:before="120" w:after="0"/>
        <w:ind w:left="235" w:hanging="0"/>
        <w:jc w:val="left"/>
        <w:rPr/>
      </w:pPr>
      <w:r>
        <w:rPr/>
        <w:t>W przypadku kategorii Przedszkole może być to praca zbiorowa.</w:t>
      </w:r>
    </w:p>
    <w:p>
      <w:pPr>
        <w:pStyle w:val="Tretekstu"/>
        <w:spacing w:before="120" w:after="0"/>
        <w:ind w:left="235" w:right="110" w:hanging="0"/>
        <w:jc w:val="left"/>
        <w:rPr/>
      </w:pPr>
      <w:r>
        <w:rPr/>
        <w:t xml:space="preserve">Prace nie mogą być większe niż format A4, wykonane dowolną techniką plastyczną. Wykonane prace nie mogą naśladować wcześniej publikowanych czy powszechnie znanych prac na w/w temat, powinny więc być niepowtarzalne i oryginalne. </w:t>
      </w:r>
    </w:p>
    <w:p>
      <w:pPr>
        <w:pStyle w:val="Nagwek11"/>
        <w:numPr>
          <w:ilvl w:val="0"/>
          <w:numId w:val="6"/>
        </w:numPr>
        <w:tabs>
          <w:tab w:val="clear" w:pos="720"/>
          <w:tab w:val="left" w:pos="573" w:leader="none"/>
        </w:tabs>
        <w:spacing w:before="0" w:after="0"/>
        <w:ind w:left="572" w:hanging="338"/>
        <w:jc w:val="left"/>
        <w:rPr/>
      </w:pPr>
      <w:r>
        <w:rPr/>
        <w:t>Forma prezentacji pracy</w:t>
      </w:r>
      <w:r>
        <w:rPr>
          <w:spacing w:val="1"/>
        </w:rPr>
        <w:t xml:space="preserve"> </w:t>
      </w:r>
      <w:r>
        <w:rPr/>
        <w:t>konkursowej</w:t>
      </w:r>
    </w:p>
    <w:p>
      <w:pPr>
        <w:pStyle w:val="Tretekstu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3" w:leader="none"/>
        </w:tabs>
        <w:jc w:val="left"/>
        <w:rPr/>
      </w:pPr>
      <w:r>
        <w:rPr>
          <w:sz w:val="24"/>
        </w:rPr>
        <w:t>Prace należy wykonać</w:t>
      </w:r>
      <w:r>
        <w:rPr>
          <w:spacing w:val="-1"/>
          <w:sz w:val="24"/>
        </w:rPr>
        <w:t xml:space="preserve"> </w:t>
      </w:r>
      <w:r>
        <w:rPr>
          <w:sz w:val="24"/>
        </w:rPr>
        <w:t>ręcznie.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3" w:leader="none"/>
        </w:tabs>
        <w:jc w:val="left"/>
        <w:rPr/>
      </w:pPr>
      <w:r>
        <w:rPr>
          <w:sz w:val="24"/>
        </w:rPr>
        <w:t xml:space="preserve">Format prac </w:t>
      </w:r>
      <w:r>
        <w:rPr>
          <w:spacing w:val="-3"/>
          <w:sz w:val="24"/>
        </w:rPr>
        <w:t xml:space="preserve">dowolny, </w:t>
      </w:r>
      <w:r>
        <w:rPr>
          <w:sz w:val="24"/>
        </w:rPr>
        <w:t>nie przekraczający wymiarów kartki</w:t>
      </w:r>
      <w:r>
        <w:rPr>
          <w:spacing w:val="-11"/>
          <w:sz w:val="24"/>
        </w:rPr>
        <w:t xml:space="preserve"> </w:t>
      </w:r>
      <w:r>
        <w:rPr>
          <w:sz w:val="24"/>
        </w:rPr>
        <w:t>A4.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3" w:leader="none"/>
        </w:tabs>
        <w:jc w:val="left"/>
        <w:rPr/>
      </w:pPr>
      <w:r>
        <w:rPr>
          <w:sz w:val="24"/>
        </w:rPr>
        <w:t xml:space="preserve">Wykonanie: dowolna techniką. 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43" w:leader="none"/>
        </w:tabs>
        <w:jc w:val="left"/>
        <w:rPr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Prace na konkurs  należy dostarczyć  do organizatora wraz  z podpisanymi  załącznikami (ZAŁĄCZNIKI – nr.1,2,3).</w:t>
      </w:r>
    </w:p>
    <w:p>
      <w:pPr>
        <w:pStyle w:val="Nagwek11"/>
        <w:numPr>
          <w:ilvl w:val="0"/>
          <w:numId w:val="6"/>
        </w:numPr>
        <w:tabs>
          <w:tab w:val="clear" w:pos="720"/>
          <w:tab w:val="left" w:pos="506" w:leader="none"/>
        </w:tabs>
        <w:spacing w:before="75" w:after="0"/>
        <w:ind w:left="505" w:hanging="271"/>
        <w:jc w:val="left"/>
        <w:rPr/>
      </w:pPr>
      <w:r>
        <w:rPr/>
        <w:t>Miejsce i termin składania prac</w:t>
      </w:r>
      <w:r>
        <w:rPr>
          <w:spacing w:val="-2"/>
        </w:rPr>
        <w:t xml:space="preserve"> </w:t>
      </w:r>
      <w:r>
        <w:rPr/>
        <w:t>konkursowych</w:t>
      </w:r>
    </w:p>
    <w:p>
      <w:pPr>
        <w:pStyle w:val="Tretekstu"/>
        <w:spacing w:before="11" w:after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44" w:leader="none"/>
        </w:tabs>
        <w:ind w:left="943" w:right="475" w:hanging="284"/>
        <w:jc w:val="left"/>
        <w:rPr/>
      </w:pPr>
      <w:r>
        <w:rPr>
          <w:sz w:val="24"/>
        </w:rPr>
        <w:t xml:space="preserve">Prace  wraz z załącznikami  należy dostarczyć do Szkoły Podstawowej w Kaczórkach do dnia </w:t>
      </w:r>
      <w:r>
        <w:rPr>
          <w:b/>
          <w:bCs/>
          <w:sz w:val="24"/>
        </w:rPr>
        <w:t xml:space="preserve"> 2</w:t>
      </w:r>
      <w:r>
        <w:rPr>
          <w:b/>
          <w:bCs/>
          <w:sz w:val="24"/>
        </w:rPr>
        <w:t>7</w:t>
      </w:r>
      <w:r>
        <w:rPr>
          <w:b/>
          <w:bCs/>
          <w:sz w:val="24"/>
        </w:rPr>
        <w:t xml:space="preserve"> października 2021 </w:t>
      </w:r>
      <w:r>
        <w:rPr>
          <w:b/>
          <w:bCs/>
          <w:spacing w:val="-8"/>
          <w:sz w:val="24"/>
        </w:rPr>
        <w:t xml:space="preserve">r. </w:t>
      </w:r>
    </w:p>
    <w:p>
      <w:pPr>
        <w:pStyle w:val="ListParagraph"/>
        <w:tabs>
          <w:tab w:val="clear" w:pos="720"/>
          <w:tab w:val="left" w:pos="944" w:leader="none"/>
        </w:tabs>
        <w:ind w:left="943" w:right="475" w:hanging="0"/>
        <w:jc w:val="left"/>
        <w:rPr>
          <w:b/>
          <w:b/>
          <w:spacing w:val="-8"/>
          <w:sz w:val="24"/>
        </w:rPr>
      </w:pPr>
      <w:r>
        <w:rPr>
          <w:b/>
          <w:spacing w:val="-8"/>
          <w:sz w:val="24"/>
        </w:rPr>
      </w:r>
    </w:p>
    <w:p>
      <w:pPr>
        <w:pStyle w:val="Normal"/>
        <w:tabs>
          <w:tab w:val="clear" w:pos="720"/>
          <w:tab w:val="left" w:pos="944" w:leader="none"/>
        </w:tabs>
        <w:ind w:right="475" w:hanging="0"/>
        <w:jc w:val="left"/>
        <w:rPr/>
      </w:pPr>
      <w:r>
        <w:rPr>
          <w:b/>
          <w:spacing w:val="-8"/>
          <w:sz w:val="24"/>
        </w:rPr>
        <w:t xml:space="preserve">           </w:t>
      </w:r>
      <w:r>
        <w:rPr>
          <w:b/>
          <w:spacing w:val="-8"/>
          <w:sz w:val="24"/>
        </w:rPr>
        <w:t>2.</w:t>
      </w:r>
      <w:r>
        <w:rPr>
          <w:sz w:val="24"/>
        </w:rPr>
        <w:t xml:space="preserve">Prace konkursowe, nie spełniające wymagań, o których mowa w regulaminie   </w:t>
      </w:r>
    </w:p>
    <w:p>
      <w:pPr>
        <w:pStyle w:val="Normal"/>
        <w:tabs>
          <w:tab w:val="clear" w:pos="720"/>
          <w:tab w:val="left" w:pos="944" w:leader="none"/>
        </w:tabs>
        <w:ind w:right="475" w:hanging="0"/>
        <w:jc w:val="left"/>
        <w:rPr/>
      </w:pPr>
      <w:r>
        <w:rPr>
          <w:sz w:val="24"/>
        </w:rPr>
        <w:t xml:space="preserve">             </w:t>
      </w:r>
      <w:r>
        <w:rPr>
          <w:sz w:val="24"/>
        </w:rPr>
        <w:t>konkursu, nie będą podlegały ocenie Komisji</w:t>
      </w:r>
      <w:r>
        <w:rPr>
          <w:spacing w:val="-2"/>
          <w:sz w:val="24"/>
        </w:rPr>
        <w:t xml:space="preserve"> </w:t>
      </w:r>
      <w:r>
        <w:rPr>
          <w:sz w:val="24"/>
        </w:rPr>
        <w:t>Konkursowej.</w:t>
      </w:r>
    </w:p>
    <w:p>
      <w:pPr>
        <w:pStyle w:val="Normal"/>
        <w:tabs>
          <w:tab w:val="clear" w:pos="720"/>
          <w:tab w:val="left" w:pos="943" w:leader="none"/>
        </w:tabs>
        <w:ind w:left="659" w:hanging="0"/>
        <w:jc w:val="left"/>
        <w:rPr/>
      </w:pPr>
      <w:r>
        <w:rPr>
          <w:b/>
          <w:sz w:val="24"/>
        </w:rPr>
        <w:t>3</w:t>
      </w:r>
      <w:r>
        <w:rPr>
          <w:sz w:val="24"/>
        </w:rPr>
        <w:t>.Prace dostarczone po terminie, nie będą</w:t>
      </w:r>
      <w:r>
        <w:rPr>
          <w:spacing w:val="-3"/>
          <w:sz w:val="24"/>
        </w:rPr>
        <w:t xml:space="preserve"> </w:t>
      </w:r>
      <w:r>
        <w:rPr>
          <w:sz w:val="24"/>
        </w:rPr>
        <w:t>oceniane.</w:t>
      </w:r>
    </w:p>
    <w:p>
      <w:pPr>
        <w:pStyle w:val="Normal"/>
        <w:tabs>
          <w:tab w:val="clear" w:pos="720"/>
          <w:tab w:val="left" w:pos="943" w:leader="none"/>
        </w:tabs>
        <w:ind w:left="659" w:right="1248" w:hanging="0"/>
        <w:jc w:val="left"/>
        <w:rPr/>
      </w:pPr>
      <w:r>
        <w:rPr>
          <w:sz w:val="24"/>
        </w:rPr>
        <w:t xml:space="preserve">4.Organizatorzy zastrzegają sobie prawo do reprodukowania prac w celach </w:t>
      </w:r>
    </w:p>
    <w:p>
      <w:pPr>
        <w:pStyle w:val="Normal"/>
        <w:tabs>
          <w:tab w:val="clear" w:pos="720"/>
          <w:tab w:val="left" w:pos="943" w:leader="none"/>
        </w:tabs>
        <w:ind w:left="659" w:right="1248" w:hanging="0"/>
        <w:jc w:val="left"/>
        <w:rPr/>
      </w:pPr>
      <w:r>
        <w:rPr>
          <w:sz w:val="24"/>
        </w:rPr>
        <w:t xml:space="preserve">   </w:t>
      </w:r>
      <w:r>
        <w:rPr>
          <w:sz w:val="24"/>
        </w:rPr>
        <w:t>popularyzatorskich na stronie internetowej SP Kaczórki.</w:t>
      </w:r>
    </w:p>
    <w:p>
      <w:pPr>
        <w:pStyle w:val="Nagwek11"/>
        <w:numPr>
          <w:ilvl w:val="0"/>
          <w:numId w:val="6"/>
        </w:numPr>
        <w:tabs>
          <w:tab w:val="clear" w:pos="720"/>
          <w:tab w:val="left" w:pos="597" w:leader="none"/>
        </w:tabs>
        <w:ind w:left="596" w:hanging="362"/>
        <w:jc w:val="left"/>
        <w:rPr/>
      </w:pPr>
      <w:r>
        <w:rPr/>
        <w:t>Prawa autorskie: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5" w:leader="none"/>
        </w:tabs>
        <w:spacing w:before="120" w:after="0"/>
        <w:jc w:val="left"/>
        <w:rPr/>
      </w:pPr>
      <w:r>
        <w:rPr>
          <w:sz w:val="24"/>
        </w:rPr>
        <w:t>Udział w konkursie jest jednoznaczny z wyrażeniem zgody do reprodukowania prac w celach</w:t>
      </w:r>
      <w:r>
        <w:rPr>
          <w:spacing w:val="-1"/>
          <w:sz w:val="24"/>
        </w:rPr>
        <w:t xml:space="preserve"> </w:t>
      </w:r>
      <w:r>
        <w:rPr>
          <w:sz w:val="24"/>
        </w:rPr>
        <w:t>popularyzatorskich.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5" w:leader="none"/>
        </w:tabs>
        <w:ind w:left="955" w:right="110" w:hanging="360"/>
        <w:jc w:val="left"/>
        <w:rPr/>
      </w:pPr>
      <w:r>
        <w:rPr>
          <w:sz w:val="24"/>
        </w:rPr>
        <w:t>Udział w konkursu jest jednoznaczny z wyrażeniem zgody na publikację zdjęć z tego wydarzenia na stronie internetowej  SP Kaczórki .</w:t>
      </w:r>
    </w:p>
    <w:p>
      <w:pPr>
        <w:pStyle w:val="ListParagraph"/>
        <w:tabs>
          <w:tab w:val="clear" w:pos="720"/>
          <w:tab w:val="left" w:pos="955" w:leader="none"/>
        </w:tabs>
        <w:ind w:left="955" w:right="110" w:hanging="0"/>
        <w:jc w:val="left"/>
        <w:rPr/>
      </w:pPr>
      <w:r>
        <w:rPr/>
      </w:r>
    </w:p>
    <w:p>
      <w:pPr>
        <w:pStyle w:val="Tretekstu"/>
        <w:ind w:left="235" w:right="109" w:hanging="0"/>
        <w:jc w:val="left"/>
        <w:rPr/>
      </w:pPr>
      <w:r>
        <w:rPr/>
        <w:t>Wzięcie udziału w konkursie oznacza zgodę na przechowywanie i przetwarzanie danych osobowych uczestnika w celach związanych z konkursem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zwane dalej: „RODO”) (Dz. Urz. UE L 119, s.1).</w:t>
      </w:r>
    </w:p>
    <w:p>
      <w:pPr>
        <w:pStyle w:val="Nagwek11"/>
        <w:numPr>
          <w:ilvl w:val="0"/>
          <w:numId w:val="6"/>
        </w:numPr>
        <w:tabs>
          <w:tab w:val="clear" w:pos="720"/>
          <w:tab w:val="left" w:pos="664" w:leader="none"/>
        </w:tabs>
        <w:ind w:left="663" w:hanging="429"/>
        <w:jc w:val="left"/>
        <w:rPr/>
      </w:pPr>
      <w:r>
        <w:rPr/>
        <w:t>Ocena prac</w:t>
      </w:r>
      <w:r>
        <w:rPr>
          <w:spacing w:val="-1"/>
        </w:rPr>
        <w:t xml:space="preserve"> </w:t>
      </w:r>
      <w:r>
        <w:rPr/>
        <w:t>konkursowych</w:t>
      </w:r>
    </w:p>
    <w:p>
      <w:pPr>
        <w:pStyle w:val="Tretekstu"/>
        <w:jc w:val="left"/>
        <w:rPr>
          <w:b/>
          <w:b/>
        </w:rPr>
      </w:pPr>
      <w:r>
        <w:rPr>
          <w:b/>
        </w:rPr>
      </w:r>
    </w:p>
    <w:p>
      <w:pPr>
        <w:pStyle w:val="Tretekstu"/>
        <w:ind w:left="235" w:right="623" w:hanging="0"/>
        <w:jc w:val="left"/>
        <w:rPr/>
      </w:pPr>
      <w:r>
        <w:rPr/>
        <w:t>Zwycięskie prace zostaną wybrane przez Komisję Konkursową którą powoła organizator konkursu  według następujących kryteriów: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65" w:leader="none"/>
          <w:tab w:val="left" w:pos="1666" w:leader="none"/>
        </w:tabs>
        <w:spacing w:lineRule="exact" w:line="277" w:before="120" w:after="0"/>
        <w:ind w:left="1665" w:hanging="675"/>
        <w:jc w:val="left"/>
        <w:rPr/>
      </w:pPr>
      <w:r>
        <w:rPr>
          <w:sz w:val="24"/>
        </w:rPr>
        <w:t>walory</w:t>
      </w:r>
      <w:r>
        <w:rPr>
          <w:spacing w:val="-1"/>
          <w:sz w:val="24"/>
        </w:rPr>
        <w:t xml:space="preserve"> </w:t>
      </w:r>
      <w:r>
        <w:rPr>
          <w:sz w:val="24"/>
        </w:rPr>
        <w:t>artystyczne;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65" w:leader="none"/>
          <w:tab w:val="left" w:pos="1666" w:leader="none"/>
        </w:tabs>
        <w:spacing w:lineRule="exact" w:line="277"/>
        <w:ind w:left="1665" w:hanging="675"/>
        <w:jc w:val="left"/>
        <w:rPr/>
      </w:pPr>
      <w:r>
        <w:rPr>
          <w:sz w:val="24"/>
        </w:rPr>
        <w:t>kreatywność;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65" w:leader="none"/>
          <w:tab w:val="left" w:pos="1666" w:leader="none"/>
        </w:tabs>
        <w:spacing w:lineRule="exact" w:line="277" w:before="1" w:after="0"/>
        <w:ind w:left="1665" w:hanging="675"/>
        <w:jc w:val="left"/>
        <w:rPr/>
      </w:pPr>
      <w:r>
        <w:rPr>
          <w:sz w:val="24"/>
        </w:rPr>
        <w:t>oryginalność;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65" w:leader="none"/>
          <w:tab w:val="left" w:pos="1666" w:leader="none"/>
        </w:tabs>
        <w:spacing w:lineRule="exact" w:line="276"/>
        <w:ind w:left="1665" w:hanging="675"/>
        <w:jc w:val="left"/>
        <w:rPr/>
      </w:pPr>
      <w:r>
        <w:rPr>
          <w:sz w:val="24"/>
        </w:rPr>
        <w:t>nawiązanie do</w:t>
      </w:r>
      <w:r>
        <w:rPr>
          <w:spacing w:val="-4"/>
          <w:sz w:val="24"/>
        </w:rPr>
        <w:t xml:space="preserve"> tematyki;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65" w:leader="none"/>
          <w:tab w:val="left" w:pos="1666" w:leader="none"/>
        </w:tabs>
        <w:spacing w:lineRule="exact" w:line="277"/>
        <w:ind w:left="1665" w:hanging="675"/>
        <w:jc w:val="left"/>
        <w:rPr/>
      </w:pPr>
      <w:r>
        <w:rPr>
          <w:sz w:val="24"/>
        </w:rPr>
        <w:t>estetyka</w:t>
      </w:r>
      <w:r>
        <w:rPr>
          <w:spacing w:val="-1"/>
          <w:sz w:val="24"/>
        </w:rPr>
        <w:t xml:space="preserve"> </w:t>
      </w:r>
      <w:r>
        <w:rPr>
          <w:sz w:val="24"/>
        </w:rPr>
        <w:t>wykonania;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65" w:leader="none"/>
          <w:tab w:val="left" w:pos="1666" w:leader="none"/>
        </w:tabs>
        <w:spacing w:lineRule="exact" w:line="277"/>
        <w:ind w:left="1665" w:hanging="675"/>
        <w:jc w:val="left"/>
        <w:rPr/>
      </w:pPr>
      <w:r>
        <w:rPr>
          <w:sz w:val="24"/>
        </w:rPr>
        <w:t>samodzielność;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Nagwek11"/>
        <w:numPr>
          <w:ilvl w:val="0"/>
          <w:numId w:val="6"/>
        </w:numPr>
        <w:tabs>
          <w:tab w:val="clear" w:pos="720"/>
          <w:tab w:val="left" w:pos="730" w:leader="none"/>
        </w:tabs>
        <w:spacing w:before="0" w:after="0"/>
        <w:ind w:left="729" w:hanging="495"/>
        <w:jc w:val="left"/>
        <w:rPr/>
      </w:pPr>
      <w:r>
        <w:rPr/>
        <w:t>Rozstrzygnięcie</w:t>
      </w:r>
      <w:r>
        <w:rPr>
          <w:spacing w:val="-3"/>
        </w:rPr>
        <w:t xml:space="preserve"> </w:t>
      </w:r>
      <w:r>
        <w:rPr/>
        <w:t>konkursu</w:t>
      </w:r>
    </w:p>
    <w:p>
      <w:pPr>
        <w:pStyle w:val="Tretekstu"/>
        <w:jc w:val="left"/>
        <w:rPr>
          <w:b/>
          <w:b/>
        </w:rPr>
      </w:pPr>
      <w:r>
        <w:rPr>
          <w:b/>
        </w:rPr>
      </w:r>
    </w:p>
    <w:p>
      <w:pPr>
        <w:pStyle w:val="Tretekstu"/>
        <w:ind w:left="220" w:right="131" w:hanging="0"/>
        <w:jc w:val="left"/>
        <w:rPr/>
      </w:pPr>
      <w:r>
        <w:rPr/>
        <w:t>W wyniku postępowania konkursowego Komisja Konkursowa dokona oceny prac i przyzna nagrody .</w:t>
      </w:r>
    </w:p>
    <w:p>
      <w:pPr>
        <w:pStyle w:val="Normal"/>
        <w:ind w:left="235" w:hanging="0"/>
        <w:jc w:val="left"/>
        <w:rPr/>
      </w:pPr>
      <w:r>
        <w:rPr>
          <w:sz w:val="24"/>
        </w:rPr>
        <w:t>Planowana data ogłoszenia wyników</w:t>
      </w:r>
      <w:r>
        <w:rPr>
          <w:b/>
          <w:bCs/>
          <w:sz w:val="24"/>
        </w:rPr>
        <w:t xml:space="preserve"> </w:t>
      </w:r>
      <w:r>
        <w:rPr>
          <w:b/>
          <w:bCs/>
          <w:sz w:val="24"/>
        </w:rPr>
        <w:t>3 listopada</w:t>
      </w:r>
      <w:r>
        <w:rPr>
          <w:b/>
          <w:bCs/>
          <w:sz w:val="24"/>
        </w:rPr>
        <w:t xml:space="preserve"> 2021r.</w:t>
      </w:r>
    </w:p>
    <w:p>
      <w:pPr>
        <w:pStyle w:val="Tretekstu"/>
        <w:ind w:left="235" w:right="837" w:hanging="0"/>
        <w:jc w:val="left"/>
        <w:rPr/>
      </w:pPr>
      <w:r>
        <w:rPr/>
        <w:t>Wyniki zostaną przekazane do szkół i instytucji delegujących oraz zamieszczone na stronie internetowej SP Kaczórki.</w:t>
      </w:r>
    </w:p>
    <w:p>
      <w:pPr>
        <w:pStyle w:val="Tretekstu"/>
        <w:ind w:right="837" w:hanging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retekstu"/>
        <w:numPr>
          <w:ilvl w:val="0"/>
          <w:numId w:val="6"/>
        </w:numPr>
        <w:ind w:left="954" w:right="837" w:hanging="720"/>
        <w:jc w:val="left"/>
        <w:rPr/>
      </w:pPr>
      <w:r>
        <w:rPr>
          <w:b/>
        </w:rPr>
        <w:t xml:space="preserve"> </w:t>
      </w:r>
      <w:r>
        <w:rPr>
          <w:b/>
        </w:rPr>
        <w:t>Nagrody:</w:t>
      </w:r>
    </w:p>
    <w:p>
      <w:pPr>
        <w:pStyle w:val="Tretekstu"/>
        <w:ind w:left="954" w:right="837" w:hanging="0"/>
        <w:jc w:val="left"/>
        <w:rPr>
          <w:b/>
          <w:b/>
        </w:rPr>
      </w:pPr>
      <w:r>
        <w:rPr>
          <w:b/>
        </w:rPr>
      </w:r>
    </w:p>
    <w:p>
      <w:pPr>
        <w:pStyle w:val="Tretekstu"/>
        <w:ind w:left="954" w:right="837" w:hanging="0"/>
        <w:jc w:val="left"/>
        <w:rPr/>
      </w:pPr>
      <w:r>
        <w:rPr/>
        <w:t xml:space="preserve"> </w:t>
      </w:r>
      <w:r>
        <w:rPr/>
        <w:t xml:space="preserve">Uczestnik  konkursu otrzyma pamiątkowy dyplom za udział oraz w każdej z </w:t>
      </w:r>
    </w:p>
    <w:p>
      <w:pPr>
        <w:pStyle w:val="Tretekstu"/>
        <w:ind w:left="954" w:right="837" w:hanging="0"/>
        <w:jc w:val="left"/>
        <w:rPr/>
      </w:pPr>
      <w:r>
        <w:rPr/>
        <w:t xml:space="preserve">  </w:t>
      </w:r>
      <w:r>
        <w:rPr/>
        <w:t>trzech kategorii  przewidziane są  nagrody rzeczowe za  zajęcie</w:t>
      </w:r>
    </w:p>
    <w:p>
      <w:pPr>
        <w:pStyle w:val="Tretekstu"/>
        <w:ind w:left="954" w:right="837" w:hanging="0"/>
        <w:jc w:val="left"/>
        <w:rPr/>
      </w:pPr>
      <w:r>
        <w:rPr/>
        <w:t xml:space="preserve"> </w:t>
      </w:r>
      <w:r>
        <w:rPr/>
        <w:t>1,2,3 miejsca.</w:t>
      </w:r>
    </w:p>
    <w:p>
      <w:pPr>
        <w:pStyle w:val="Tretekstu"/>
        <w:ind w:right="837" w:hanging="0"/>
        <w:jc w:val="left"/>
        <w:rPr/>
      </w:pPr>
      <w:r>
        <w:rPr>
          <w:b/>
          <w:bCs/>
        </w:rPr>
        <w:t xml:space="preserve">  </w:t>
      </w:r>
      <w:r>
        <w:rPr>
          <w:b/>
          <w:bCs/>
        </w:rPr>
        <w:t>X.</w:t>
      </w:r>
    </w:p>
    <w:p>
      <w:pPr>
        <w:pStyle w:val="Tretekstu"/>
        <w:numPr>
          <w:ilvl w:val="0"/>
          <w:numId w:val="0"/>
        </w:numPr>
        <w:ind w:left="954" w:right="837" w:hanging="0"/>
        <w:jc w:val="left"/>
        <w:rPr/>
      </w:pPr>
      <w:r>
        <w:rPr>
          <w:b/>
        </w:rPr>
        <w:t xml:space="preserve">              </w:t>
      </w:r>
      <w:r>
        <w:rPr>
          <w:b/>
        </w:rPr>
        <w:t>Kontakt:</w:t>
      </w:r>
    </w:p>
    <w:p>
      <w:pPr>
        <w:pStyle w:val="Tretekstu"/>
        <w:ind w:right="837" w:hanging="0"/>
        <w:jc w:val="left"/>
        <w:rPr/>
      </w:pPr>
      <w:r>
        <w:rPr>
          <w:b/>
        </w:rPr>
        <w:t xml:space="preserve">            </w:t>
      </w:r>
      <w:r>
        <w:rPr>
          <w:b/>
        </w:rPr>
        <w:t>Telefoniczny lub   e-mail :</w:t>
      </w:r>
    </w:p>
    <w:p>
      <w:pPr>
        <w:pStyle w:val="Tretekstu"/>
        <w:ind w:left="954" w:right="837" w:hanging="0"/>
        <w:jc w:val="left"/>
        <w:rPr/>
      </w:pPr>
      <w:r>
        <w:rPr/>
        <w:t xml:space="preserve">Opiekun Szkolnego Koła Wolontariatu -Monika Pasieczna  tel. 510 448 652  </w:t>
      </w:r>
    </w:p>
    <w:p>
      <w:pPr>
        <w:pStyle w:val="Tretekstu"/>
        <w:ind w:left="954" w:right="837" w:hanging="0"/>
        <w:jc w:val="left"/>
        <w:rPr/>
      </w:pPr>
      <w:r>
        <w:rPr/>
        <w:t xml:space="preserve">e-mail   </w:t>
      </w:r>
      <w:hyperlink r:id="rId3">
        <w:r>
          <w:rPr>
            <w:rStyle w:val="Czeinternetowe"/>
            <w:sz w:val="24"/>
          </w:rPr>
          <w:t>m-pasieczna@wp.p</w:t>
        </w:r>
      </w:hyperlink>
    </w:p>
    <w:p>
      <w:pPr>
        <w:pStyle w:val="Tretekstu"/>
        <w:ind w:left="954" w:right="837" w:hanging="0"/>
        <w:jc w:val="left"/>
        <w:rPr>
          <w:b/>
          <w:b/>
        </w:rPr>
      </w:pPr>
      <w:r>
        <w:rPr>
          <w:b/>
        </w:rPr>
      </w:r>
    </w:p>
    <w:p>
      <w:pPr>
        <w:pStyle w:val="Tretekstu"/>
        <w:ind w:left="954" w:right="837" w:hanging="0"/>
        <w:jc w:val="left"/>
        <w:rPr/>
      </w:pPr>
      <w:r>
        <w:rPr/>
        <w:t>Opiekun Szkolnego Koła Caritas – Katarzyna Nowosad  tel.606 285 101</w:t>
      </w:r>
    </w:p>
    <w:p>
      <w:pPr>
        <w:pStyle w:val="Tretekstu"/>
        <w:ind w:left="954" w:right="837" w:hanging="0"/>
        <w:jc w:val="left"/>
        <w:rPr/>
      </w:pPr>
      <w:r>
        <w:rPr/>
        <w:t xml:space="preserve">e-mai   </w:t>
      </w:r>
      <w:r>
        <w:rPr>
          <w:sz w:val="24"/>
          <w:u w:val="single"/>
        </w:rPr>
        <w:t xml:space="preserve"> </w:t>
      </w:r>
      <w:hyperlink r:id="rId4">
        <w:r>
          <w:rPr>
            <w:rStyle w:val="Czeinternetowe"/>
            <w:sz w:val="24"/>
            <w:u w:val="single"/>
          </w:rPr>
          <w:t>kasianowosad@autograf.pl</w:t>
        </w:r>
      </w:hyperlink>
      <w:r>
        <w:rPr>
          <w:sz w:val="24"/>
          <w:u w:val="single"/>
        </w:rPr>
        <w:t xml:space="preserve"> </w:t>
      </w:r>
    </w:p>
    <w:p>
      <w:pPr>
        <w:pStyle w:val="Tretekstu"/>
        <w:ind w:left="954" w:right="837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tabs>
          <w:tab w:val="clear" w:pos="720"/>
          <w:tab w:val="left" w:pos="944" w:leader="none"/>
        </w:tabs>
        <w:ind w:left="943" w:right="475" w:hanging="0"/>
        <w:jc w:val="left"/>
        <w:rPr>
          <w:sz w:val="24"/>
        </w:rPr>
      </w:pPr>
      <w:r>
        <w:rPr>
          <w:sz w:val="24"/>
        </w:rPr>
      </w:r>
    </w:p>
    <w:p>
      <w:pPr>
        <w:pStyle w:val="Tretekstu"/>
        <w:ind w:left="235" w:right="837" w:hanging="0"/>
        <w:jc w:val="left"/>
        <w:rPr>
          <w:u w:val="single"/>
        </w:rPr>
      </w:pPr>
      <w:r>
        <w:rPr>
          <w:u w:val="single"/>
        </w:rPr>
      </w:r>
    </w:p>
    <w:p>
      <w:pPr>
        <w:pStyle w:val="Tretekstu"/>
        <w:ind w:right="837" w:hanging="0"/>
        <w:jc w:val="left"/>
        <w:rPr/>
      </w:pPr>
      <w:r>
        <w:rPr/>
      </w:r>
    </w:p>
    <w:p>
      <w:pPr>
        <w:pStyle w:val="Tretekstu"/>
        <w:ind w:right="837" w:hanging="0"/>
        <w:jc w:val="left"/>
        <w:rPr/>
      </w:pPr>
      <w:r>
        <w:rPr/>
      </w:r>
    </w:p>
    <w:p>
      <w:pPr>
        <w:pStyle w:val="Tretekstu"/>
        <w:ind w:right="837" w:hanging="0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Tretekstu"/>
        <w:ind w:right="837" w:hanging="0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Tretekstu"/>
        <w:ind w:right="837" w:hanging="0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Tretekstu"/>
        <w:ind w:right="837" w:hanging="0"/>
        <w:jc w:val="left"/>
        <w:rPr/>
      </w:pPr>
      <w:r>
        <w:rPr>
          <w:b/>
          <w:bCs/>
          <w:sz w:val="28"/>
          <w:szCs w:val="28"/>
          <w:u w:val="single"/>
        </w:rPr>
        <w:t>ZAŁĄCZNIKI</w:t>
      </w:r>
    </w:p>
    <w:p>
      <w:pPr>
        <w:pStyle w:val="Tretekstu"/>
        <w:ind w:left="235" w:right="837" w:hanging="0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Tretekstu"/>
        <w:jc w:val="left"/>
        <w:rPr/>
      </w:pPr>
      <w:r>
        <w:rPr>
          <w:b/>
          <w:bCs/>
        </w:rPr>
        <w:t>Załącznik 1.</w:t>
      </w:r>
    </w:p>
    <w:p>
      <w:pPr>
        <w:pStyle w:val="Tretekstu"/>
        <w:jc w:val="left"/>
        <w:rPr/>
      </w:pPr>
      <w:r>
        <w:rPr/>
      </w:r>
    </w:p>
    <w:p>
      <w:pPr>
        <w:pStyle w:val="Tretekstu"/>
        <w:jc w:val="left"/>
        <w:rPr/>
      </w:pPr>
      <w:r>
        <w:rPr/>
      </w:r>
    </w:p>
    <w:p>
      <w:pPr>
        <w:pStyle w:val="Tretekstu"/>
        <w:jc w:val="left"/>
        <w:rPr/>
      </w:pPr>
      <w:r>
        <w:rPr/>
      </w:r>
    </w:p>
    <w:p>
      <w:pPr>
        <w:pStyle w:val="Tretekstu"/>
        <w:ind w:left="943" w:hanging="0"/>
        <w:jc w:val="left"/>
        <w:rPr/>
      </w:pPr>
      <w:r>
        <w:rPr/>
      </w:r>
    </w:p>
    <w:tbl>
      <w:tblPr>
        <w:tblStyle w:val="Tabela-Siatka"/>
        <w:tblW w:w="9263" w:type="dxa"/>
        <w:jc w:val="left"/>
        <w:tblInd w:w="94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16"/>
        <w:gridCol w:w="1668"/>
        <w:gridCol w:w="2270"/>
        <w:gridCol w:w="3008"/>
      </w:tblGrid>
      <w:tr>
        <w:trPr>
          <w:trHeight w:val="829" w:hRule="atLeast"/>
        </w:trPr>
        <w:tc>
          <w:tcPr>
            <w:tcW w:w="2316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  <w:t>Imię i nazwisko dziecka</w:t>
            </w:r>
          </w:p>
        </w:tc>
        <w:tc>
          <w:tcPr>
            <w:tcW w:w="1668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  <w:t>Wiek autora</w:t>
            </w:r>
          </w:p>
        </w:tc>
        <w:tc>
          <w:tcPr>
            <w:tcW w:w="2270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  <w:t>Imię i nazwisko nauczyciela</w:t>
            </w:r>
          </w:p>
        </w:tc>
        <w:tc>
          <w:tcPr>
            <w:tcW w:w="3008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  <w:t>Nazwa szkoły, instytucji, telefon</w:t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</w:r>
          </w:p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</w:r>
          </w:p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</w:r>
          </w:p>
        </w:tc>
        <w:tc>
          <w:tcPr>
            <w:tcW w:w="1668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</w:r>
          </w:p>
        </w:tc>
        <w:tc>
          <w:tcPr>
            <w:tcW w:w="2270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</w:r>
          </w:p>
        </w:tc>
        <w:tc>
          <w:tcPr>
            <w:tcW w:w="3008" w:type="dxa"/>
            <w:tcBorders/>
          </w:tcPr>
          <w:p>
            <w:pPr>
              <w:pStyle w:val="Tretekstu"/>
              <w:widowControl w:val="false"/>
              <w:suppressAutoHyphens w:val="true"/>
              <w:spacing w:before="0" w:after="0"/>
              <w:jc w:val="left"/>
              <w:rPr>
                <w:kern w:val="0"/>
                <w:lang w:eastAsia="en-US" w:bidi="ar-SA"/>
              </w:rPr>
            </w:pPr>
            <w:r>
              <w:rPr>
                <w:kern w:val="0"/>
                <w:lang w:eastAsia="en-US" w:bidi="ar-SA"/>
              </w:rPr>
            </w:r>
          </w:p>
        </w:tc>
      </w:tr>
    </w:tbl>
    <w:p>
      <w:pPr>
        <w:pStyle w:val="Tretekstu"/>
        <w:jc w:val="left"/>
        <w:rPr/>
      </w:pPr>
      <w:r>
        <w:rPr/>
      </w:r>
    </w:p>
    <w:p>
      <w:pPr>
        <w:pStyle w:val="Tretekstu"/>
        <w:jc w:val="left"/>
        <w:rPr/>
      </w:pPr>
      <w:r>
        <w:rPr/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 xml:space="preserve">Załącznik 2. </w:t>
      </w:r>
      <w:bookmarkStart w:id="0" w:name="_Hlk57813759"/>
      <w:bookmarkEnd w:id="0"/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/>
      </w:pPr>
      <w:hyperlink r:id="rId5">
        <w:r>
          <w:rPr>
            <w:b/>
            <w:bCs/>
          </w:rPr>
          <w:t>KLAUZULA ZGODY NA PRZETWARZANIE DANYCH OSOBOWYCH</w:t>
        </w:r>
      </w:hyperlink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/>
        <w:t>Wyrażam zgodę na przetwarzanie danych osobowych ujawniających wizerunek mojego dziecka, w tym imienia i nazwiska w celu i zakresie niezbędnym do publikacji przez Szkołę Podstawową im. Armii Krajowej w  Kaczórkach,  Kaczórki 92, 22-440 Krasnobród i  jego wyników</w:t>
      </w:r>
    </w:p>
    <w:p>
      <w:pPr>
        <w:pStyle w:val="Tretekstu"/>
        <w:spacing w:before="2" w:after="0"/>
        <w:jc w:val="left"/>
        <w:rPr/>
      </w:pPr>
      <w:r>
        <w:rPr/>
        <w:t xml:space="preserve"> </w:t>
      </w:r>
      <w:r>
        <w:rPr>
          <w:b/>
          <w:bCs/>
        </w:rPr>
        <w:t>„</w:t>
      </w:r>
      <w:r>
        <w:rPr>
          <w:b/>
          <w:bCs/>
          <w:sz w:val="28"/>
          <w:szCs w:val="28"/>
        </w:rPr>
        <w:t>KONKURSU PLASTYCZNEGO pt.  ŚW. JAN PAWEŁ II – WIELKI MIŁOŚNIK PRZYRODY</w:t>
      </w:r>
      <w:r>
        <w:rPr>
          <w:b/>
          <w:bCs/>
        </w:rPr>
        <w:t>”</w:t>
      </w:r>
      <w:r>
        <w:rPr/>
        <w:t xml:space="preserve"> na stronie internetowej szkoły (https://spkaczorki.pl/), na stronie Facebook (https://www.facebook.com/Szko%C5%82a-Podstawowa-im-Armii-Krajowej-w-Kacz%C3%B3rkach-227969720641779/), w kronice szkolnej, a także w gablotach i tablicach ściennych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publ. Dz. Urz. UE L Nr 119, s. 1. Niniejsza zgoda jest dobrowolna i może być cofnięta w dowolnym momencie. Wycofanie zgody nie wpływa na zgodność z prawem przetwarzania, którego dokonano na podstawie zgody przed jej wycofaniem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/>
        <w:tab/>
        <w:tab/>
        <w:tab/>
        <w:tab/>
        <w:tab/>
        <w:tab/>
        <w:tab/>
        <w:tab/>
      </w:r>
    </w:p>
    <w:p>
      <w:pPr>
        <w:pStyle w:val="Tretekstu"/>
        <w:spacing w:before="2" w:after="0"/>
        <w:ind w:left="5040" w:firstLine="720"/>
        <w:jc w:val="left"/>
        <w:rPr/>
      </w:pPr>
      <w:r>
        <w:rPr/>
        <w:t>...................................................</w:t>
      </w:r>
    </w:p>
    <w:p>
      <w:pPr>
        <w:pStyle w:val="Tretekstu"/>
        <w:spacing w:before="2" w:after="0"/>
        <w:jc w:val="left"/>
        <w:rPr/>
      </w:pPr>
      <w:r>
        <w:rPr/>
        <w:t xml:space="preserve">            </w:t>
      </w:r>
      <w:r>
        <w:rPr/>
        <w:tab/>
        <w:tab/>
        <w:tab/>
        <w:tab/>
        <w:tab/>
        <w:tab/>
        <w:tab/>
        <w:tab/>
        <w:t>(data, podpis)</w:t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jc w:val="left"/>
        <w:rPr/>
      </w:pPr>
      <w:r>
        <w:rPr>
          <w:b/>
          <w:bCs/>
        </w:rPr>
        <w:t xml:space="preserve">Załącznik 3. </w:t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KLAUZULA ZGODY NA ROZPOWSZECHNIANIE WIZERUNKU</w:t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/>
      </w:pPr>
      <w:r>
        <w:rPr/>
        <w:t xml:space="preserve">Wyrażam zgodę na rozpowszechnianie wizerunku mojego dziecka zarejestrowanego podczas organizacji </w:t>
      </w:r>
      <w:r>
        <w:rPr>
          <w:b/>
          <w:bCs/>
        </w:rPr>
        <w:t>„</w:t>
      </w:r>
      <w:r>
        <w:rPr>
          <w:b/>
          <w:bCs/>
          <w:sz w:val="28"/>
          <w:szCs w:val="28"/>
        </w:rPr>
        <w:t>KONKURSU PLASTYCZNEGO pt. ŚW. JAN PAWEŁ II – WIELKI MIŁOŚNIK PRZYRODY</w:t>
      </w:r>
      <w:r>
        <w:rPr>
          <w:b/>
          <w:bCs/>
        </w:rPr>
        <w:t>”,</w:t>
      </w:r>
      <w:r>
        <w:rPr/>
        <w:t xml:space="preserve"> na stronie internetowej Szkoły Podstawowej im. Armii Krajowej w Kaczórkach, Kaczórki 92, 22-440 Krasnobród (</w:t>
      </w:r>
      <w:hyperlink r:id="rId6">
        <w:r>
          <w:rPr>
            <w:rStyle w:val="Czeinternetowe"/>
          </w:rPr>
          <w:t>https://spkaczorki.pl/</w:t>
        </w:r>
      </w:hyperlink>
      <w:r>
        <w:rPr/>
        <w:t xml:space="preserve">), na stronie Facebook (https://www.facebook.com/Szko%C5%82a-Podstawowa-im-Armii-Krajowej-w-Kacz%C3%B3rkach-227969720641779/), w kronice szkolnej, jak również w gablotach </w:t>
      </w:r>
    </w:p>
    <w:p>
      <w:pPr>
        <w:pStyle w:val="Tretekstu"/>
        <w:spacing w:before="2" w:after="0"/>
        <w:jc w:val="left"/>
        <w:rPr/>
      </w:pPr>
      <w:r>
        <w:rPr/>
        <w:t xml:space="preserve">i tablicach ściennych zgodnie z art. 81 ust. 1 ustawy z dnia 4 lutego 1994 r. o prawie autorskim i prawach pokrewnych (Dz. U. z 2017 r. poz. 880). Niniejsze oświadczenie jest ważne przez cały cykl kształcenia. Zgoda na rozpowszechnianie wizerunku może być wycofana w dowolnym czasie. 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/>
        <w:tab/>
        <w:tab/>
        <w:tab/>
        <w:tab/>
        <w:tab/>
        <w:tab/>
        <w:tab/>
        <w:tab/>
        <w:tab/>
        <w:t>..................................................</w:t>
      </w:r>
    </w:p>
    <w:p>
      <w:pPr>
        <w:pStyle w:val="Tretekstu"/>
        <w:spacing w:before="2" w:after="0"/>
        <w:ind w:left="6480" w:firstLine="720"/>
        <w:jc w:val="left"/>
        <w:rPr/>
      </w:pPr>
      <w:r>
        <w:rPr/>
        <w:t>(data, podpis)</w:t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OBOWIĄZEK INFORMACYJNY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/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publ. Dz. Urz. UE L Nr 119, s. 1, informujemy, że: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1.</w:t>
      </w:r>
      <w:r>
        <w:rPr/>
        <w:t xml:space="preserve">Administratorem danych jest Szkoła Podstawowa im. Armii Krajowej w Kaczórkach (adres: Kaczórki 92, adres e-mail: spkaczorki@interia.pl, numer telefonu: (84) 660 75 90). 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2</w:t>
      </w:r>
      <w:r>
        <w:rPr/>
        <w:t>.W Szkole Podstawowej im. Armii Krajowej w Kaczórkach został powołany Inspektor Ochrony Danych (dane kontaktowe: adres e-mail:inspektor@cbi24.pl).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3</w:t>
      </w:r>
      <w:r>
        <w:rPr/>
        <w:t xml:space="preserve">.Dane osobowe będą przetwarzane w celu promowania indywidualnych osiągnięć uczniów, a także organizowanych przez szkołę wydarzeń. Dane osobowe będą przetwarzane przez okres niezbędny do realizacji ww. celu z uwzględnieniem konieczności usunięcia danych bez zbędnej zwłoki, w sytuacji gdy osoba, której dane dotyczą cofnie zgodę. 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4</w:t>
      </w:r>
      <w:r>
        <w:rPr/>
        <w:t xml:space="preserve">.Podstawą prawną przetwarzania danych jest art. 6 ust. 1 lit. a) ww. rozporządzenia. 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5</w:t>
      </w:r>
      <w:r>
        <w:rPr/>
        <w:t xml:space="preserve">.Dane osobowe zostaną opublikowane na stronie internetowej(https://spkaczorki.pl/), na stronie Facebook (https://www.facebook.com/Szko%C5%82a-Podstawowa-im-Armii-Krajowej-w-Kacz%C3%B3rkach-227969720641779/), w kronice szkolnej lub gablocie (nieograniczony krąg odbiorców). 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>
          <w:b/>
          <w:bCs/>
        </w:rPr>
        <w:t>6</w:t>
      </w:r>
      <w:r>
        <w:rPr/>
        <w:t xml:space="preserve">.Osoba, której dane dotyczą ma prawo do:-cofnięcia zgody w dowolnym momencie, jednak bez wpływu na zgodność z prawem przetwarzania, którego dokonano na podstawie zgody przed jej cofnięciem;-żądania dostępu do danych osobowych oraz ich usunięcia, sprostowania lub ograniczenia przetwarzania danych osobowych;-wniesienia skargi do organu nadzorczego. </w:t>
      </w:r>
    </w:p>
    <w:p>
      <w:pPr>
        <w:pStyle w:val="Tretekstu"/>
        <w:spacing w:before="2" w:after="0"/>
        <w:ind w:firstLine="720"/>
        <w:jc w:val="left"/>
        <w:rPr/>
      </w:pPr>
      <w:r>
        <w:rPr/>
      </w:r>
    </w:p>
    <w:p>
      <w:pPr>
        <w:pStyle w:val="Tretekstu"/>
        <w:spacing w:before="2" w:after="0"/>
        <w:ind w:firstLine="720"/>
        <w:jc w:val="left"/>
        <w:rPr/>
      </w:pPr>
      <w:r>
        <w:rPr/>
        <w:t>Publikowanie danych osobowych w związku z promocją indywidualnych osiągnięć naukowych, artystycznych lub sportowych uczniów znajduje podstawę w zgodzie osoby, której dane dotyczą, bądź jej przedstawiciela ustawowego. Niemniej osoba, której dane dotyczą nie jest zobowiązana do wyrażenia zgody. Oświadczenie to jest w pełni dobrowolne.</w:t>
      </w:r>
    </w:p>
    <w:p>
      <w:pPr>
        <w:pStyle w:val="Tretekstu"/>
        <w:spacing w:before="2" w:after="0"/>
        <w:jc w:val="left"/>
        <w:rPr/>
      </w:pPr>
      <w:r>
        <w:rPr/>
      </w:r>
    </w:p>
    <w:p>
      <w:pPr>
        <w:pStyle w:val="Tretekstu"/>
        <w:spacing w:before="2" w:after="0"/>
        <w:jc w:val="left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299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954" w:hanging="360"/>
      </w:pPr>
      <w:rPr>
        <w:sz w:val="24"/>
        <w:spacing w:val="-4"/>
        <w:szCs w:val="24"/>
        <w:w w:val="100"/>
        <w:rFonts w:ascii="Arial" w:hAnsi="Arial" w:eastAsia="Arial" w:cs="Arial"/>
        <w:lang w:val="pl-PL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2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5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7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70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73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5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81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943" w:hanging="284"/>
      </w:pPr>
      <w:rPr>
        <w:spacing w:val="-17"/>
        <w:w w:val="100"/>
        <w:lang w:val="pl-PL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49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3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8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3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2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7" w:hanging="284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942" w:hanging="283"/>
      </w:pPr>
      <w:rPr>
        <w:sz w:val="24"/>
        <w:szCs w:val="24"/>
        <w:w w:val="100"/>
        <w:rFonts w:ascii="Arial" w:hAnsi="Arial" w:eastAsia="Arial" w:cs="Arial"/>
        <w:lang w:val="pl-PL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44" w:hanging="28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49" w:hanging="28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3" w:hanging="28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8" w:hanging="28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3" w:hanging="28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8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2" w:hanging="28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7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0"/>
        </w:tabs>
        <w:ind w:left="435" w:hanging="201"/>
      </w:pPr>
      <w:rPr>
        <w:sz w:val="24"/>
        <w:spacing w:val="-3"/>
        <w:b/>
        <w:szCs w:val="24"/>
        <w:bCs/>
        <w:w w:val="100"/>
        <w:rFonts w:ascii="Arial" w:hAnsi="Arial" w:eastAsia="Arial" w:cs="Arial"/>
        <w:lang w:val="pl-PL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3" w:hanging="284"/>
      </w:pPr>
      <w:rPr>
        <w:rFonts w:ascii="Times New Roman" w:hAnsi="Times New Roman" w:cs="Times New Roman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60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00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41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82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23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64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04" w:hanging="284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5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1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3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5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7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9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1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3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55" w:hanging="180"/>
      </w:pPr>
    </w:lvl>
  </w:abstractNum>
  <w:abstractNum w:abstractNumId="6">
    <w:lvl w:ilvl="0">
      <w:start w:val="3"/>
      <w:numFmt w:val="upperRoman"/>
      <w:lvlText w:val="%1."/>
      <w:lvlJc w:val="left"/>
      <w:pPr>
        <w:tabs>
          <w:tab w:val="num" w:pos="0"/>
        </w:tabs>
        <w:ind w:left="954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54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0b4428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fb67ed"/>
    <w:rPr>
      <w:color w:val="0000FF" w:themeColor="hyperlink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0a59dc"/>
    <w:rPr>
      <w:rFonts w:ascii="Tahoma" w:hAnsi="Tahoma" w:eastAsia="Arial" w:cs="Tahoma"/>
      <w:sz w:val="16"/>
      <w:szCs w:val="16"/>
      <w:lang w:val="pl-PL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b67ed"/>
    <w:rPr>
      <w:color w:val="605E5C"/>
      <w:shd w:fill="E1DFDD" w:val="clear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uiPriority w:val="1"/>
    <w:qFormat/>
    <w:rsid w:val="000b4428"/>
    <w:pPr/>
    <w:rPr>
      <w:sz w:val="24"/>
      <w:szCs w:val="24"/>
    </w:rPr>
  </w:style>
  <w:style w:type="paragraph" w:styleId="Lista">
    <w:name w:val="List"/>
    <w:basedOn w:val="Tretekstu"/>
    <w:pPr/>
    <w:rPr/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11" w:customStyle="1">
    <w:name w:val="Nagłówek 11"/>
    <w:basedOn w:val="Normal"/>
    <w:uiPriority w:val="1"/>
    <w:qFormat/>
    <w:rsid w:val="000b4428"/>
    <w:pPr>
      <w:spacing w:before="120" w:after="0"/>
      <w:ind w:left="435" w:hanging="0"/>
      <w:outlineLvl w:val="1"/>
    </w:pPr>
    <w:rPr>
      <w:b/>
      <w:bCs/>
      <w:sz w:val="24"/>
      <w:szCs w:val="24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rsid w:val="000b4428"/>
    <w:pPr>
      <w:ind w:left="943" w:hanging="284"/>
    </w:pPr>
    <w:rPr/>
  </w:style>
  <w:style w:type="paragraph" w:styleId="TableParagraph" w:customStyle="1">
    <w:name w:val="Table Paragraph"/>
    <w:basedOn w:val="Normal"/>
    <w:uiPriority w:val="1"/>
    <w:qFormat/>
    <w:rsid w:val="000b4428"/>
    <w:pPr/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a59dc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b442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842fbb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-pasieczna@wp.p" TargetMode="External"/><Relationship Id="rId4" Type="http://schemas.openxmlformats.org/officeDocument/2006/relationships/hyperlink" Target="mailto:kasianowosad@autograf.pl" TargetMode="External"/><Relationship Id="rId5" Type="http://schemas.openxmlformats.org/officeDocument/2006/relationships/hyperlink" Target="strona" TargetMode="External"/><Relationship Id="rId6" Type="http://schemas.openxmlformats.org/officeDocument/2006/relationships/hyperlink" Target="https://spkaczorki.pl/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Application>LibreOffice/7.1.0.3$Windows_X86_64 LibreOffice_project/f6099ecf3d29644b5008cc8f48f42f4a40986e4c</Application>
  <AppVersion>15.0000</AppVersion>
  <Pages>5</Pages>
  <Words>1046</Words>
  <Characters>7032</Characters>
  <CharactersWithSpaces>8688</CharactersWithSpaces>
  <Paragraphs>96</Paragraphs>
  <Company>FSPDMaIS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2020-11-29T09:29:00Z</dcterms:created>
  <dc:creator>abc</dc:creator>
  <dc:description/>
  <dc:language>pl-PL</dc:language>
  <cp:lastModifiedBy/>
  <dcterms:modified xsi:type="dcterms:W3CDTF">2021-10-13T11:59:47Z</dcterms:modified>
  <cp:revision>36</cp:revision>
  <dc:subject/>
  <dc:title>Regulamin.odt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2019-11-07T00:00:00Z</vt:filetime>
  </property>
  <property fmtid="{D5CDD505-2E9C-101B-9397-08002B2CF9AE}" pid="3" name="HyperlinksChanged">
    <vt:bool>0</vt:bool>
  </property>
  <property fmtid="{D5CDD505-2E9C-101B-9397-08002B2CF9AE}" pid="4" name="LastSaved">
    <vt:filetime>2020-11-29T00:00:00Z</vt:filetime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